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E43E3" w14:textId="2DDEA240" w:rsidR="00543719" w:rsidRPr="00477357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SA WG2 Meeting #1</w:t>
      </w:r>
      <w:r w:rsidRPr="00477357">
        <w:rPr>
          <w:rFonts w:eastAsia="宋体" w:cs="Arial" w:hint="eastAsia"/>
        </w:rPr>
        <w:t>2</w:t>
      </w:r>
      <w:r w:rsidR="008C747C" w:rsidRPr="00477357">
        <w:rPr>
          <w:rFonts w:eastAsia="宋体" w:cs="Arial"/>
        </w:rPr>
        <w:t>9</w:t>
      </w:r>
      <w:r w:rsidR="004468EA">
        <w:rPr>
          <w:rFonts w:eastAsia="宋体" w:cs="Arial" w:hint="eastAsia"/>
        </w:rPr>
        <w:t>BIS</w:t>
      </w:r>
      <w:r w:rsidRPr="00477357">
        <w:rPr>
          <w:rFonts w:cs="Arial"/>
        </w:rPr>
        <w:tab/>
        <w:t>S2-</w:t>
      </w:r>
      <w:r w:rsidR="001A5639">
        <w:t>181</w:t>
      </w:r>
      <w:r w:rsidR="00CE559A">
        <w:t>1801</w:t>
      </w:r>
      <w:bookmarkStart w:id="0" w:name="_GoBack"/>
      <w:bookmarkEnd w:id="0"/>
    </w:p>
    <w:p w14:paraId="02FF2EDD" w14:textId="407C9D4E" w:rsidR="00543719" w:rsidRPr="00477357" w:rsidRDefault="004468EA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468EA">
        <w:rPr>
          <w:rFonts w:cs="Arial"/>
        </w:rPr>
        <w:t>November 26 - 30, 2018, West Palm Beach, USA</w:t>
      </w:r>
      <w:r w:rsidR="00543719" w:rsidRPr="00477357">
        <w:rPr>
          <w:rFonts w:eastAsia="宋体" w:cs="Arial" w:hint="eastAsia"/>
        </w:rPr>
        <w:tab/>
      </w:r>
    </w:p>
    <w:p w14:paraId="4EA66C74" w14:textId="24838B4B" w:rsidR="00396EC1" w:rsidRPr="00C80CB4" w:rsidRDefault="00FA294A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80CB4">
        <w:rPr>
          <w:rFonts w:ascii="Arial" w:hAnsi="Arial" w:cs="Arial"/>
          <w:b/>
          <w:color w:val="auto"/>
        </w:rPr>
        <w:t>Source:</w:t>
      </w:r>
      <w:r w:rsidRPr="00C80CB4">
        <w:rPr>
          <w:rFonts w:ascii="Arial" w:hAnsi="Arial" w:cs="Arial"/>
          <w:b/>
          <w:color w:val="auto"/>
        </w:rPr>
        <w:tab/>
      </w:r>
      <w:r w:rsidR="00956754">
        <w:rPr>
          <w:rFonts w:ascii="Arial" w:hAnsi="Arial" w:cs="Arial"/>
          <w:b/>
          <w:color w:val="auto"/>
          <w:lang w:eastAsia="zh-CN"/>
        </w:rPr>
        <w:t>China Mobile</w:t>
      </w:r>
      <w:r w:rsidR="00E175A1">
        <w:rPr>
          <w:rFonts w:ascii="Arial" w:hAnsi="Arial" w:cs="Arial"/>
          <w:b/>
          <w:color w:val="auto"/>
          <w:lang w:eastAsia="zh-CN"/>
        </w:rPr>
        <w:t>, Huawei</w:t>
      </w:r>
    </w:p>
    <w:p w14:paraId="4ABCBBE8" w14:textId="0D0A666E" w:rsidR="00440983" w:rsidRPr="00681F91" w:rsidRDefault="00440983" w:rsidP="00396EC1">
      <w:pPr>
        <w:rPr>
          <w:rFonts w:ascii="Arial" w:hAnsi="Arial" w:cs="Arial"/>
          <w:b/>
          <w:color w:val="auto"/>
          <w:lang w:eastAsia="zh-CN"/>
        </w:rPr>
      </w:pPr>
      <w:r w:rsidRPr="00C80CB4">
        <w:rPr>
          <w:rFonts w:ascii="Arial" w:hAnsi="Arial" w:cs="Arial"/>
          <w:b/>
          <w:color w:val="auto"/>
        </w:rPr>
        <w:t>Title:</w:t>
      </w:r>
      <w:r w:rsidRPr="00C80CB4">
        <w:rPr>
          <w:rFonts w:ascii="Arial" w:hAnsi="Arial" w:cs="Arial"/>
          <w:b/>
          <w:color w:val="auto"/>
        </w:rPr>
        <w:tab/>
      </w:r>
      <w:r w:rsidR="00396EC1" w:rsidRPr="00C80CB4">
        <w:rPr>
          <w:rFonts w:ascii="Arial" w:hAnsi="Arial" w:cs="Arial"/>
          <w:b/>
          <w:color w:val="auto"/>
        </w:rPr>
        <w:t xml:space="preserve">        </w:t>
      </w:r>
      <w:r w:rsidR="00C80CB4">
        <w:rPr>
          <w:rFonts w:ascii="Arial" w:hAnsi="Arial" w:cs="Arial"/>
          <w:b/>
          <w:color w:val="auto"/>
        </w:rPr>
        <w:t xml:space="preserve">Evaluation of solutions for </w:t>
      </w:r>
      <w:r w:rsidR="0016342D">
        <w:rPr>
          <w:rFonts w:ascii="Arial" w:hAnsi="Arial" w:cs="Arial"/>
          <w:b/>
          <w:color w:val="auto"/>
        </w:rPr>
        <w:t xml:space="preserve">5G URLLC </w:t>
      </w:r>
      <w:r w:rsidR="00C80CB4">
        <w:rPr>
          <w:rFonts w:ascii="Arial" w:hAnsi="Arial" w:cs="Arial"/>
          <w:b/>
          <w:color w:val="auto"/>
        </w:rPr>
        <w:t>KI #1</w:t>
      </w:r>
    </w:p>
    <w:p w14:paraId="458184A7" w14:textId="77777777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Document for:</w:t>
      </w:r>
      <w:r w:rsidRPr="00681F91">
        <w:rPr>
          <w:rFonts w:ascii="Arial" w:hAnsi="Arial" w:cs="Arial"/>
          <w:b/>
          <w:color w:val="auto"/>
        </w:rPr>
        <w:tab/>
      </w:r>
      <w:r w:rsidR="00F70E87" w:rsidRPr="00681F91">
        <w:rPr>
          <w:rFonts w:ascii="Arial" w:hAnsi="Arial" w:cs="Arial"/>
          <w:b/>
          <w:color w:val="auto"/>
        </w:rPr>
        <w:t>Approval</w:t>
      </w:r>
    </w:p>
    <w:p w14:paraId="14CADE8D" w14:textId="5647E816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Agenda Item:</w:t>
      </w:r>
      <w:r w:rsidRPr="00681F91">
        <w:rPr>
          <w:rFonts w:ascii="Arial" w:hAnsi="Arial" w:cs="Arial"/>
          <w:b/>
          <w:color w:val="auto"/>
        </w:rPr>
        <w:tab/>
      </w:r>
      <w:r w:rsidR="0067401D" w:rsidRPr="00D05F28">
        <w:rPr>
          <w:rFonts w:ascii="Arial" w:hAnsi="Arial" w:cs="Arial"/>
          <w:b/>
        </w:rPr>
        <w:t>6.</w:t>
      </w:r>
      <w:r w:rsidR="0067401D">
        <w:rPr>
          <w:rFonts w:ascii="Arial" w:hAnsi="Arial" w:cs="Arial" w:hint="eastAsia"/>
          <w:b/>
          <w:lang w:eastAsia="zh-CN"/>
        </w:rPr>
        <w:t>20</w:t>
      </w:r>
    </w:p>
    <w:p w14:paraId="45C87F92" w14:textId="19D6A8D4" w:rsidR="00440983" w:rsidRPr="00681F9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81F91">
        <w:rPr>
          <w:rFonts w:ascii="Arial" w:hAnsi="Arial" w:cs="Arial"/>
          <w:b/>
          <w:color w:val="auto"/>
        </w:rPr>
        <w:t>Work Item / Release:</w:t>
      </w:r>
      <w:r w:rsidRPr="00681F91">
        <w:rPr>
          <w:rFonts w:ascii="Arial" w:hAnsi="Arial" w:cs="Arial"/>
          <w:b/>
          <w:color w:val="auto"/>
        </w:rPr>
        <w:tab/>
      </w:r>
      <w:r w:rsidR="0067401D" w:rsidRPr="00D05F28">
        <w:rPr>
          <w:rFonts w:ascii="Arial" w:hAnsi="Arial" w:cs="Arial"/>
          <w:b/>
        </w:rPr>
        <w:t>FS_</w:t>
      </w:r>
      <w:r w:rsidR="0067401D">
        <w:rPr>
          <w:rFonts w:ascii="Arial" w:hAnsi="Arial" w:cs="Arial"/>
          <w:b/>
        </w:rPr>
        <w:t>5G_</w:t>
      </w:r>
      <w:r w:rsidR="0067401D">
        <w:rPr>
          <w:rFonts w:ascii="Arial" w:hAnsi="Arial" w:cs="Arial" w:hint="eastAsia"/>
          <w:b/>
          <w:lang w:eastAsia="zh-CN"/>
        </w:rPr>
        <w:t>URLLC</w:t>
      </w:r>
    </w:p>
    <w:p w14:paraId="37D2CE4B" w14:textId="2C7E2040" w:rsidR="00F70E87" w:rsidRPr="00681F91" w:rsidRDefault="00440983" w:rsidP="00F70E87">
      <w:pPr>
        <w:rPr>
          <w:rFonts w:ascii="Arial" w:hAnsi="Arial" w:cs="Arial"/>
          <w:i/>
          <w:color w:val="auto"/>
          <w:lang w:eastAsia="zh-CN"/>
        </w:rPr>
      </w:pPr>
      <w:r w:rsidRPr="00681F91">
        <w:rPr>
          <w:rFonts w:ascii="Arial" w:hAnsi="Arial" w:cs="Arial"/>
          <w:i/>
          <w:color w:val="auto"/>
        </w:rPr>
        <w:t>Abstract of the contribution:</w:t>
      </w:r>
      <w:r w:rsidR="00DC29E4" w:rsidRPr="00681F91">
        <w:rPr>
          <w:rFonts w:ascii="Arial" w:hAnsi="Arial" w:cs="Arial"/>
          <w:i/>
          <w:color w:val="auto"/>
        </w:rPr>
        <w:t xml:space="preserve"> </w:t>
      </w:r>
      <w:r w:rsidR="00E15AD1">
        <w:rPr>
          <w:rFonts w:ascii="Arial" w:hAnsi="Arial" w:cs="Arial"/>
          <w:i/>
          <w:color w:val="auto"/>
          <w:lang w:eastAsia="zh-CN"/>
        </w:rPr>
        <w:t>This contribution proposes</w:t>
      </w:r>
      <w:r w:rsidR="001318A7" w:rsidRPr="001318A7">
        <w:rPr>
          <w:rFonts w:ascii="Arial" w:hAnsi="Arial" w:cs="Arial"/>
          <w:i/>
          <w:color w:val="auto"/>
          <w:lang w:eastAsia="zh-CN"/>
        </w:rPr>
        <w:t xml:space="preserve"> </w:t>
      </w:r>
      <w:r w:rsidR="004C2DA9">
        <w:rPr>
          <w:rFonts w:ascii="Arial" w:hAnsi="Arial" w:cs="Arial"/>
          <w:i/>
          <w:color w:val="auto"/>
          <w:lang w:eastAsia="zh-CN"/>
        </w:rPr>
        <w:t>evaluations of solutions</w:t>
      </w:r>
      <w:r w:rsidR="001111F8">
        <w:rPr>
          <w:rFonts w:ascii="Arial" w:hAnsi="Arial" w:cs="Arial"/>
          <w:i/>
          <w:color w:val="auto"/>
          <w:lang w:eastAsia="zh-CN"/>
        </w:rPr>
        <w:t xml:space="preserve"> and conclusions</w:t>
      </w:r>
      <w:r w:rsidR="004C2DA9">
        <w:rPr>
          <w:rFonts w:ascii="Arial" w:hAnsi="Arial" w:cs="Arial"/>
          <w:i/>
          <w:color w:val="auto"/>
          <w:lang w:eastAsia="zh-CN"/>
        </w:rPr>
        <w:t xml:space="preserve"> for K</w:t>
      </w:r>
      <w:r w:rsidR="001318A7" w:rsidRPr="001318A7">
        <w:rPr>
          <w:rFonts w:ascii="Arial" w:hAnsi="Arial" w:cs="Arial"/>
          <w:i/>
          <w:color w:val="auto"/>
          <w:lang w:eastAsia="zh-CN"/>
        </w:rPr>
        <w:t>I#</w:t>
      </w:r>
      <w:r w:rsidR="00681F91">
        <w:rPr>
          <w:rFonts w:ascii="Arial" w:hAnsi="Arial" w:cs="Arial"/>
          <w:i/>
          <w:color w:val="auto"/>
          <w:lang w:eastAsia="zh-CN"/>
        </w:rPr>
        <w:t>1</w:t>
      </w:r>
      <w:r w:rsidR="001318A7">
        <w:rPr>
          <w:rFonts w:ascii="Arial" w:hAnsi="Arial" w:cs="Arial"/>
          <w:i/>
          <w:color w:val="auto"/>
          <w:lang w:eastAsia="zh-CN"/>
        </w:rPr>
        <w:t>.</w:t>
      </w:r>
      <w:r w:rsidR="00EC1FEE" w:rsidRPr="00681F91">
        <w:rPr>
          <w:rFonts w:ascii="Arial" w:hAnsi="Arial" w:cs="Arial"/>
          <w:i/>
          <w:color w:val="auto"/>
          <w:lang w:eastAsia="zh-CN"/>
        </w:rPr>
        <w:t xml:space="preserve"> </w:t>
      </w:r>
    </w:p>
    <w:p w14:paraId="2D40ED50" w14:textId="77777777" w:rsidR="0029597F" w:rsidRPr="00477357" w:rsidRDefault="00F241AD" w:rsidP="00393AF4">
      <w:pPr>
        <w:pStyle w:val="1"/>
        <w:ind w:left="0" w:firstLine="0"/>
        <w:rPr>
          <w:lang w:eastAsia="zh-CN"/>
        </w:rPr>
      </w:pPr>
      <w:r w:rsidRPr="00477357">
        <w:rPr>
          <w:lang w:eastAsia="zh-CN"/>
        </w:rPr>
        <w:t xml:space="preserve">1 </w:t>
      </w:r>
      <w:r w:rsidR="003309DF" w:rsidRPr="00477357">
        <w:rPr>
          <w:lang w:eastAsia="zh-CN"/>
        </w:rPr>
        <w:t>Discussion</w:t>
      </w:r>
    </w:p>
    <w:p w14:paraId="38FD109F" w14:textId="568E89F4" w:rsidR="008C747C" w:rsidRPr="00F73D94" w:rsidRDefault="00681F91" w:rsidP="00F73D94">
      <w:pPr>
        <w:pStyle w:val="B1"/>
        <w:ind w:left="0" w:firstLine="0"/>
        <w:rPr>
          <w:color w:val="auto"/>
          <w:lang w:eastAsia="zh-CN"/>
        </w:rPr>
      </w:pPr>
      <w:r w:rsidRPr="00F73D94">
        <w:rPr>
          <w:color w:val="auto"/>
          <w:lang w:eastAsia="zh-CN"/>
        </w:rPr>
        <w:t xml:space="preserve">The following contribution </w:t>
      </w:r>
      <w:r w:rsidR="00997338" w:rsidRPr="00F73D94">
        <w:rPr>
          <w:color w:val="auto"/>
          <w:lang w:eastAsia="zh-CN"/>
        </w:rPr>
        <w:t xml:space="preserve">discusses the scenarios behinds solutions of KI#1 and </w:t>
      </w:r>
      <w:r w:rsidRPr="00F73D94">
        <w:rPr>
          <w:color w:val="auto"/>
          <w:lang w:eastAsia="zh-CN"/>
        </w:rPr>
        <w:t xml:space="preserve">presents </w:t>
      </w:r>
      <w:r w:rsidR="00997338" w:rsidRPr="00F73D94">
        <w:rPr>
          <w:color w:val="auto"/>
          <w:lang w:eastAsia="zh-CN"/>
        </w:rPr>
        <w:t>a</w:t>
      </w:r>
      <w:r w:rsidR="001111F8" w:rsidRPr="00F73D94">
        <w:rPr>
          <w:color w:val="auto"/>
          <w:lang w:eastAsia="zh-CN"/>
        </w:rPr>
        <w:t>n</w:t>
      </w:r>
      <w:r w:rsidR="00997338" w:rsidRPr="00F73D94">
        <w:rPr>
          <w:color w:val="auto"/>
          <w:lang w:eastAsia="zh-CN"/>
        </w:rPr>
        <w:t xml:space="preserve"> overall </w:t>
      </w:r>
      <w:r w:rsidRPr="00F73D94">
        <w:rPr>
          <w:color w:val="auto"/>
          <w:lang w:eastAsia="zh-CN"/>
        </w:rPr>
        <w:t>evaluation</w:t>
      </w:r>
      <w:r w:rsidR="00997338" w:rsidRPr="00F73D94">
        <w:rPr>
          <w:color w:val="auto"/>
          <w:lang w:eastAsia="zh-CN"/>
        </w:rPr>
        <w:t xml:space="preserve"> to the solutions. </w:t>
      </w:r>
      <w:r w:rsidRPr="00F73D94">
        <w:rPr>
          <w:color w:val="auto"/>
          <w:lang w:eastAsia="zh-CN"/>
        </w:rPr>
        <w:t xml:space="preserve">Based on the evaluation conclusions </w:t>
      </w:r>
      <w:r w:rsidR="001111F8" w:rsidRPr="00F73D94">
        <w:rPr>
          <w:color w:val="auto"/>
          <w:lang w:eastAsia="zh-CN"/>
        </w:rPr>
        <w:t xml:space="preserve">for KI #1 </w:t>
      </w:r>
      <w:r w:rsidRPr="00F73D94">
        <w:rPr>
          <w:color w:val="auto"/>
          <w:lang w:eastAsia="zh-CN"/>
        </w:rPr>
        <w:t xml:space="preserve">are proposed. </w:t>
      </w:r>
    </w:p>
    <w:p w14:paraId="753261C1" w14:textId="77777777" w:rsidR="00331858" w:rsidRPr="00213F3B" w:rsidRDefault="008A3A5F" w:rsidP="00393AF4">
      <w:pPr>
        <w:pStyle w:val="1"/>
        <w:rPr>
          <w:noProof/>
          <w:lang w:eastAsia="en-US"/>
        </w:rPr>
      </w:pPr>
      <w:r w:rsidRPr="00477357">
        <w:rPr>
          <w:noProof/>
          <w:lang w:eastAsia="en-US"/>
        </w:rPr>
        <w:t>2</w:t>
      </w:r>
      <w:r w:rsidR="00E8358E" w:rsidRPr="00477357">
        <w:rPr>
          <w:noProof/>
          <w:lang w:eastAsia="en-US"/>
        </w:rPr>
        <w:t xml:space="preserve"> </w:t>
      </w:r>
      <w:r w:rsidRPr="00213F3B">
        <w:rPr>
          <w:noProof/>
          <w:lang w:eastAsia="en-US"/>
        </w:rPr>
        <w:t>Proposal</w:t>
      </w:r>
    </w:p>
    <w:p w14:paraId="639A9505" w14:textId="41A4B99F" w:rsidR="0069013E" w:rsidRPr="00350F4E" w:rsidRDefault="00BB5297" w:rsidP="001E3C75">
      <w:pPr>
        <w:pStyle w:val="B1"/>
        <w:rPr>
          <w:color w:val="auto"/>
          <w:lang w:eastAsia="zh-CN"/>
        </w:rPr>
      </w:pPr>
      <w:r w:rsidRPr="00681F91">
        <w:rPr>
          <w:color w:val="auto"/>
          <w:lang w:eastAsia="zh-CN"/>
        </w:rPr>
        <w:t xml:space="preserve">It is proposed to make the following changes to the </w:t>
      </w:r>
      <w:r w:rsidR="00681F91">
        <w:rPr>
          <w:rFonts w:ascii="Arial" w:hAnsi="Arial" w:cs="Arial"/>
          <w:color w:val="auto"/>
          <w:lang w:eastAsia="zh-CN"/>
        </w:rPr>
        <w:t>TR 23.725</w:t>
      </w:r>
      <w:r w:rsidRPr="00681F91">
        <w:rPr>
          <w:color w:val="auto"/>
          <w:lang w:eastAsia="zh-CN"/>
        </w:rPr>
        <w:t>.</w:t>
      </w:r>
    </w:p>
    <w:p w14:paraId="3C53D58F" w14:textId="24DB6F2D" w:rsidR="0069013E" w:rsidRPr="00F73D94" w:rsidRDefault="0069013E" w:rsidP="00690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Start of 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</w:t>
      </w:r>
      <w:r w:rsidR="009F247F"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s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 </w:t>
      </w:r>
    </w:p>
    <w:p w14:paraId="2D6B8F72" w14:textId="77777777" w:rsidR="0069013E" w:rsidRPr="00681F91" w:rsidRDefault="0069013E" w:rsidP="002219A3">
      <w:pPr>
        <w:pStyle w:val="B1"/>
        <w:rPr>
          <w:color w:val="auto"/>
          <w:lang w:eastAsia="zh-CN"/>
        </w:rPr>
      </w:pPr>
    </w:p>
    <w:p w14:paraId="6B0597E7" w14:textId="77777777" w:rsidR="004C2DA9" w:rsidRDefault="004C2DA9" w:rsidP="004C2DA9">
      <w:pPr>
        <w:pStyle w:val="1"/>
        <w:rPr>
          <w:lang w:eastAsia="zh-CN"/>
        </w:rPr>
      </w:pPr>
      <w:bookmarkStart w:id="1" w:name="_Toc524187589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</w:p>
    <w:p w14:paraId="50A15873" w14:textId="77777777" w:rsidR="004C2DA9" w:rsidRPr="00184D98" w:rsidRDefault="004C2DA9" w:rsidP="004C2DA9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 w:rsidRPr="00ED6E4F"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0BAB07D" w14:textId="77DCB92B" w:rsidR="00681F91" w:rsidRDefault="00681F91" w:rsidP="00681F91">
      <w:pPr>
        <w:pStyle w:val="2"/>
      </w:pPr>
      <w:proofErr w:type="gramStart"/>
      <w:r>
        <w:t>7.X</w:t>
      </w:r>
      <w:proofErr w:type="gramEnd"/>
      <w:r>
        <w:t xml:space="preserve"> Evaluation of KI#1</w:t>
      </w:r>
    </w:p>
    <w:p w14:paraId="7CC8D073" w14:textId="1E563A63" w:rsidR="00997338" w:rsidRDefault="00681F91" w:rsidP="00681F91">
      <w:pPr>
        <w:rPr>
          <w:lang w:eastAsia="x-none"/>
        </w:rPr>
      </w:pPr>
      <w:r>
        <w:rPr>
          <w:lang w:eastAsia="x-none"/>
        </w:rPr>
        <w:t xml:space="preserve">It is worth noting that the solutions proposed to KI #, solutions #1, #2, #3, #4, #7 and #10 </w:t>
      </w:r>
      <w:r w:rsidR="00B624AB">
        <w:rPr>
          <w:lang w:eastAsia="x-none"/>
        </w:rPr>
        <w:t xml:space="preserve">are based on different assumptions and therefore </w:t>
      </w:r>
      <w:r>
        <w:rPr>
          <w:lang w:eastAsia="x-none"/>
        </w:rPr>
        <w:t xml:space="preserve">do not necessarily address identical scenarios. </w:t>
      </w:r>
    </w:p>
    <w:p w14:paraId="730D8495" w14:textId="22275A6A" w:rsidR="00997338" w:rsidRDefault="00681F91" w:rsidP="00681F91">
      <w:r>
        <w:rPr>
          <w:lang w:eastAsia="x-none"/>
        </w:rPr>
        <w:t xml:space="preserve">Solution </w:t>
      </w:r>
      <w:r w:rsidR="00997338">
        <w:rPr>
          <w:lang w:eastAsia="x-none"/>
        </w:rPr>
        <w:t xml:space="preserve">#1, </w:t>
      </w:r>
      <w:r>
        <w:rPr>
          <w:lang w:eastAsia="x-none"/>
        </w:rPr>
        <w:t xml:space="preserve">#2 and #10 are only valid if </w:t>
      </w:r>
      <w:r w:rsidR="00D41F02" w:rsidRPr="00D41F02">
        <w:rPr>
          <w:lang w:eastAsia="x-none"/>
        </w:rPr>
        <w:t>DN</w:t>
      </w:r>
      <w:r w:rsidRPr="00D41F02">
        <w:rPr>
          <w:lang w:eastAsia="x-none"/>
        </w:rPr>
        <w:t xml:space="preserve"> </w:t>
      </w:r>
      <w:r w:rsidR="00D41F02" w:rsidRPr="00D41F02">
        <w:rPr>
          <w:lang w:eastAsia="x-none"/>
        </w:rPr>
        <w:t>and</w:t>
      </w:r>
      <w:r w:rsidRPr="00D41F02">
        <w:rPr>
          <w:lang w:eastAsia="x-none"/>
        </w:rPr>
        <w:t xml:space="preserve"> UE</w:t>
      </w:r>
      <w:r>
        <w:rPr>
          <w:lang w:eastAsia="x-none"/>
        </w:rPr>
        <w:t xml:space="preserve"> </w:t>
      </w:r>
      <w:r w:rsidR="00D41F02">
        <w:rPr>
          <w:color w:val="auto"/>
          <w:szCs w:val="16"/>
          <w:lang w:val="en-US" w:eastAsia="zh-CN"/>
        </w:rPr>
        <w:t>application layer</w:t>
      </w:r>
      <w:r w:rsidR="00D41F02">
        <w:rPr>
          <w:lang w:eastAsia="x-none"/>
        </w:rPr>
        <w:t xml:space="preserve"> </w:t>
      </w:r>
      <w:r>
        <w:rPr>
          <w:lang w:eastAsia="x-none"/>
        </w:rPr>
        <w:t xml:space="preserve">support </w:t>
      </w:r>
      <w:r w:rsidR="0019729D">
        <w:rPr>
          <w:lang w:eastAsia="x-none"/>
        </w:rPr>
        <w:t xml:space="preserve">traffic </w:t>
      </w:r>
      <w:r w:rsidR="00997338">
        <w:rPr>
          <w:lang w:eastAsia="x-none"/>
        </w:rPr>
        <w:t xml:space="preserve">replication and elimination functions (e.g. </w:t>
      </w:r>
      <w:r>
        <w:rPr>
          <w:lang w:eastAsia="x-none"/>
        </w:rPr>
        <w:t xml:space="preserve">TSN </w:t>
      </w:r>
      <w:r w:rsidR="00997338">
        <w:rPr>
          <w:lang w:eastAsia="x-none"/>
        </w:rPr>
        <w:t>FRER mechanism defined in IEEE 802.1CB</w:t>
      </w:r>
      <w:r w:rsidR="00997338" w:rsidRPr="00D41F02">
        <w:rPr>
          <w:lang w:eastAsia="x-none"/>
        </w:rPr>
        <w:t>[x]</w:t>
      </w:r>
      <w:r w:rsidR="00997338">
        <w:rPr>
          <w:lang w:eastAsia="x-none"/>
        </w:rPr>
        <w:t xml:space="preserve">) </w:t>
      </w:r>
      <w:r w:rsidR="00997338">
        <w:t xml:space="preserve">; </w:t>
      </w:r>
    </w:p>
    <w:p w14:paraId="786662E0" w14:textId="3CF1BA41" w:rsidR="00B624AB" w:rsidRDefault="00997338" w:rsidP="00681F91">
      <w:r>
        <w:t>S</w:t>
      </w:r>
      <w:r w:rsidR="00681F91">
        <w:t xml:space="preserve">olution #3 and #4 are </w:t>
      </w:r>
      <w:r>
        <w:t xml:space="preserve">valid on </w:t>
      </w:r>
      <w:r w:rsidR="00681F91">
        <w:t>the generic cases</w:t>
      </w:r>
      <w:r>
        <w:t xml:space="preserve"> and has no dependency on the DN/application mechanism</w:t>
      </w:r>
      <w:r w:rsidR="00681F91">
        <w:t>. Therein sol</w:t>
      </w:r>
      <w:r>
        <w:t xml:space="preserve">ution </w:t>
      </w:r>
      <w:r w:rsidR="00681F91">
        <w:t xml:space="preserve">#3 assumes that </w:t>
      </w:r>
      <w:r w:rsidR="00B624AB">
        <w:t>reliability is not enough on both</w:t>
      </w:r>
      <w:r>
        <w:t xml:space="preserve"> single</w:t>
      </w:r>
      <w:r w:rsidR="00681F91">
        <w:t xml:space="preserve"> RAN </w:t>
      </w:r>
      <w:r>
        <w:t xml:space="preserve">node </w:t>
      </w:r>
      <w:r w:rsidR="00B624AB">
        <w:t xml:space="preserve">and N3/N9 interface, </w:t>
      </w:r>
      <w:r w:rsidR="00681F91">
        <w:t xml:space="preserve">while solution #4 assume that </w:t>
      </w:r>
      <w:r w:rsidR="00B624AB">
        <w:t>reliability is not enough on N3/N9 interface only</w:t>
      </w:r>
      <w:r w:rsidR="00681F91">
        <w:t>.</w:t>
      </w:r>
    </w:p>
    <w:p w14:paraId="50002E3B" w14:textId="5014415C" w:rsidR="00681F91" w:rsidRDefault="00681F91" w:rsidP="00681F91">
      <w:pPr>
        <w:rPr>
          <w:lang w:eastAsia="x-none"/>
        </w:rPr>
      </w:pPr>
      <w:r>
        <w:t xml:space="preserve">Solutions #7 </w:t>
      </w:r>
      <w:r w:rsidR="00B624AB">
        <w:t>can be considered as</w:t>
      </w:r>
      <w:r>
        <w:t xml:space="preserve"> complementary to </w:t>
      </w:r>
      <w:r w:rsidR="00B624AB">
        <w:t xml:space="preserve">solution </w:t>
      </w:r>
      <w:r w:rsidR="00DA7866">
        <w:t>#1(</w:t>
      </w:r>
      <w:r w:rsidR="006B134F">
        <w:t xml:space="preserve">but </w:t>
      </w:r>
      <w:r w:rsidR="00DA7866">
        <w:t xml:space="preserve">with single UPF), </w:t>
      </w:r>
      <w:r>
        <w:t xml:space="preserve">#3 and #4 </w:t>
      </w:r>
      <w:r w:rsidR="00B624AB">
        <w:t>by allowing</w:t>
      </w:r>
      <w:r>
        <w:t xml:space="preserve"> </w:t>
      </w:r>
      <w:r w:rsidR="00DA7866">
        <w:t xml:space="preserve">the </w:t>
      </w:r>
      <w:r w:rsidR="00B624AB">
        <w:t>UPF to detect the possible replication in DN then determine whether replication is needed or not in 3GPP domain</w:t>
      </w:r>
      <w: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DA7866" w14:paraId="6CF3B14C" w14:textId="77777777" w:rsidTr="00F73D94">
        <w:tc>
          <w:tcPr>
            <w:tcW w:w="5240" w:type="dxa"/>
          </w:tcPr>
          <w:p w14:paraId="4C983CD5" w14:textId="1C8AD8D6" w:rsidR="00DA7866" w:rsidRDefault="00DA7866" w:rsidP="00681F91">
            <w:pPr>
              <w:jc w:val="center"/>
            </w:pPr>
            <w:r>
              <w:t>Scenarios</w:t>
            </w:r>
          </w:p>
        </w:tc>
        <w:tc>
          <w:tcPr>
            <w:tcW w:w="4388" w:type="dxa"/>
          </w:tcPr>
          <w:p w14:paraId="07629B7D" w14:textId="15AD4A55" w:rsidR="00DA7866" w:rsidRDefault="00DA7866" w:rsidP="00681F91">
            <w:pPr>
              <w:jc w:val="center"/>
            </w:pPr>
            <w:r>
              <w:t>Solutions</w:t>
            </w:r>
          </w:p>
        </w:tc>
      </w:tr>
      <w:tr w:rsidR="00DA7866" w14:paraId="5F5366B5" w14:textId="77777777" w:rsidTr="00F73D94">
        <w:tc>
          <w:tcPr>
            <w:tcW w:w="5240" w:type="dxa"/>
          </w:tcPr>
          <w:p w14:paraId="5BE594DD" w14:textId="4608E07C" w:rsidR="00DA7866" w:rsidRDefault="00DA7866" w:rsidP="00F73D94">
            <w:r>
              <w:t>DN/Application layer of UE support</w:t>
            </w:r>
            <w:r w:rsidR="00446881">
              <w:t>s</w:t>
            </w:r>
            <w:r>
              <w:t xml:space="preserve"> redundant transmission mechanism</w:t>
            </w:r>
          </w:p>
        </w:tc>
        <w:tc>
          <w:tcPr>
            <w:tcW w:w="4388" w:type="dxa"/>
          </w:tcPr>
          <w:p w14:paraId="118CBDA0" w14:textId="1BDFE177" w:rsidR="00DA7866" w:rsidRDefault="00DA7866">
            <w:pPr>
              <w:jc w:val="center"/>
            </w:pPr>
            <w:r>
              <w:t>Solution #1,#2,#10</w:t>
            </w:r>
          </w:p>
        </w:tc>
      </w:tr>
      <w:tr w:rsidR="00DA7866" w14:paraId="2C7B9834" w14:textId="77777777" w:rsidTr="00F73D94">
        <w:tc>
          <w:tcPr>
            <w:tcW w:w="5240" w:type="dxa"/>
          </w:tcPr>
          <w:p w14:paraId="1D9827D1" w14:textId="478E0B6F" w:rsidR="00DA7866" w:rsidRDefault="00DA7866" w:rsidP="00F73D94">
            <w:r>
              <w:t>DN/Application layer of UE do</w:t>
            </w:r>
            <w:r w:rsidR="00446881">
              <w:t>es</w:t>
            </w:r>
            <w:r>
              <w:t>n’t necessarily support redundant transmission mechanism</w:t>
            </w:r>
          </w:p>
        </w:tc>
        <w:tc>
          <w:tcPr>
            <w:tcW w:w="4388" w:type="dxa"/>
          </w:tcPr>
          <w:p w14:paraId="713C2C47" w14:textId="76D95DFB" w:rsidR="00DA7866" w:rsidRDefault="00DA7866" w:rsidP="00681F91">
            <w:pPr>
              <w:jc w:val="center"/>
            </w:pPr>
            <w:r>
              <w:t>Solution #3,#4,#7</w:t>
            </w:r>
          </w:p>
        </w:tc>
      </w:tr>
    </w:tbl>
    <w:p w14:paraId="0F72DECA" w14:textId="33070456" w:rsidR="00681F91" w:rsidRDefault="006B134F" w:rsidP="00681F91">
      <w:r>
        <w:t>The following table shows special impacts/assumptions of the above solutions to different NFs including UE, RAN, CN and DN.</w:t>
      </w:r>
    </w:p>
    <w:p w14:paraId="2F3E2C4A" w14:textId="77777777" w:rsidR="0019729D" w:rsidRPr="00683289" w:rsidRDefault="0019729D" w:rsidP="00681F91"/>
    <w:tbl>
      <w:tblPr>
        <w:tblStyle w:val="TableGrid1"/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2552"/>
        <w:gridCol w:w="2126"/>
        <w:gridCol w:w="1975"/>
      </w:tblGrid>
      <w:tr w:rsidR="00681F91" w:rsidRPr="009644CF" w14:paraId="0B89DCB3" w14:textId="77777777" w:rsidTr="00F73D94">
        <w:trPr>
          <w:trHeight w:val="215"/>
        </w:trPr>
        <w:tc>
          <w:tcPr>
            <w:tcW w:w="851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4D991D2" w14:textId="77777777" w:rsidR="00681F91" w:rsidRPr="009644CF" w:rsidRDefault="00681F91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lastRenderedPageBreak/>
              <w:t>Solution</w:t>
            </w:r>
          </w:p>
        </w:tc>
        <w:tc>
          <w:tcPr>
            <w:tcW w:w="2126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9BC0618" w14:textId="57C63BB1" w:rsidR="00681F91" w:rsidRPr="009644CF" w:rsidRDefault="00F76BEF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Main i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mpacts to </w:t>
            </w:r>
            <w:r w:rsidR="00681F91" w:rsidRPr="009644CF">
              <w:rPr>
                <w:color w:val="auto"/>
                <w:szCs w:val="16"/>
                <w:lang w:val="en-US" w:eastAsia="zh-CN"/>
              </w:rPr>
              <w:t xml:space="preserve">RAN 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6D42BAA1" w14:textId="263FF8D9" w:rsidR="00681F91" w:rsidRPr="009644CF" w:rsidRDefault="00F76BEF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Main impacts 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to </w:t>
            </w:r>
            <w:r w:rsidR="00681F91">
              <w:rPr>
                <w:color w:val="auto"/>
                <w:szCs w:val="16"/>
                <w:lang w:val="en-US" w:eastAsia="zh-CN"/>
              </w:rPr>
              <w:t>Core</w:t>
            </w:r>
          </w:p>
        </w:tc>
        <w:tc>
          <w:tcPr>
            <w:tcW w:w="2126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3FEB29E" w14:textId="4ABB251B" w:rsidR="00681F91" w:rsidRPr="009644CF" w:rsidRDefault="00F76BEF" w:rsidP="00A86362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Main impacts </w:t>
            </w:r>
            <w:r w:rsidR="00DA7866">
              <w:rPr>
                <w:color w:val="auto"/>
                <w:szCs w:val="16"/>
                <w:lang w:val="en-US" w:eastAsia="zh-CN"/>
              </w:rPr>
              <w:t xml:space="preserve">to </w:t>
            </w:r>
            <w:r w:rsidR="00681F91">
              <w:rPr>
                <w:color w:val="auto"/>
                <w:szCs w:val="16"/>
                <w:lang w:val="en-US" w:eastAsia="zh-CN"/>
              </w:rPr>
              <w:t>UE</w:t>
            </w:r>
          </w:p>
        </w:tc>
        <w:tc>
          <w:tcPr>
            <w:tcW w:w="1975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D172240" w14:textId="003F67BD" w:rsidR="00681F91" w:rsidRPr="009644CF" w:rsidRDefault="00DA7866">
            <w:pPr>
              <w:widowControl w:val="0"/>
              <w:overflowPunct/>
              <w:spacing w:after="0"/>
              <w:jc w:val="center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Assumption on </w:t>
            </w:r>
            <w:r w:rsidR="00681F91">
              <w:rPr>
                <w:color w:val="auto"/>
                <w:szCs w:val="16"/>
                <w:lang w:val="en-US" w:eastAsia="zh-CN"/>
              </w:rPr>
              <w:t>Application/DN</w:t>
            </w:r>
          </w:p>
        </w:tc>
      </w:tr>
      <w:tr w:rsidR="00681F91" w:rsidRPr="009644CF" w14:paraId="66BEE074" w14:textId="77777777" w:rsidTr="00F73D94">
        <w:trPr>
          <w:trHeight w:val="1094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2E484A3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#1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58ACAB3" w14:textId="2D12978D" w:rsidR="00681F91" w:rsidRPr="00F73D94" w:rsidRDefault="00681F91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M-RAN </w:t>
            </w:r>
            <w:r w:rsidR="00376E57">
              <w:rPr>
                <w:color w:val="auto"/>
                <w:szCs w:val="16"/>
                <w:lang w:val="en-US" w:eastAsia="zh-CN"/>
              </w:rPr>
              <w:t>switches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 </w:t>
            </w:r>
            <w:r w:rsidR="00F76BEF">
              <w:rPr>
                <w:color w:val="auto"/>
                <w:szCs w:val="16"/>
                <w:lang w:val="en-US" w:eastAsia="zh-CN"/>
              </w:rPr>
              <w:t xml:space="preserve">the second </w:t>
            </w:r>
            <w:r w:rsidRPr="003B1DCE">
              <w:rPr>
                <w:color w:val="auto"/>
                <w:szCs w:val="16"/>
                <w:lang w:val="en-US" w:eastAsia="zh-CN"/>
              </w:rPr>
              <w:t>session to S-RAN based on instruction from SMF.</w:t>
            </w:r>
          </w:p>
        </w:tc>
        <w:tc>
          <w:tcPr>
            <w:tcW w:w="2552" w:type="dxa"/>
          </w:tcPr>
          <w:p w14:paraId="46B56ED4" w14:textId="0A8D8019" w:rsidR="00F76BEF" w:rsidRDefault="00F76BEF" w:rsidP="00A65383">
            <w:pPr>
              <w:pStyle w:val="af1"/>
              <w:widowControl w:val="0"/>
              <w:numPr>
                <w:ilvl w:val="0"/>
                <w:numId w:val="5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SMF indicates M-RAN whether a session needs to switch to S-RAN during PDU session setup.</w:t>
            </w:r>
          </w:p>
          <w:p w14:paraId="1449F1CB" w14:textId="7E72DF95" w:rsidR="00681F91" w:rsidRPr="003B1DCE" w:rsidRDefault="00F76BEF">
            <w:pPr>
              <w:pStyle w:val="af1"/>
              <w:widowControl w:val="0"/>
              <w:numPr>
                <w:ilvl w:val="0"/>
                <w:numId w:val="5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SMF/UPF selection </w:t>
            </w:r>
            <w:r w:rsidR="00350CA1">
              <w:rPr>
                <w:color w:val="auto"/>
                <w:szCs w:val="16"/>
                <w:lang w:val="en-US" w:eastAsia="zh-CN"/>
              </w:rPr>
              <w:t>to ensure redundant PDU sessions can be served by different SMF and UPF.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385BE8B" w14:textId="17F852FD" w:rsidR="00681F91" w:rsidRDefault="00681F91">
            <w:pPr>
              <w:pStyle w:val="af1"/>
              <w:widowControl w:val="0"/>
              <w:numPr>
                <w:ilvl w:val="0"/>
                <w:numId w:val="10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3B1DCE">
              <w:rPr>
                <w:color w:val="auto"/>
                <w:szCs w:val="16"/>
                <w:lang w:val="en-US" w:eastAsia="zh-CN"/>
              </w:rPr>
              <w:t xml:space="preserve">UE </w:t>
            </w:r>
            <w:r w:rsidR="00350CA1">
              <w:rPr>
                <w:color w:val="auto"/>
                <w:szCs w:val="16"/>
                <w:lang w:val="en-US" w:eastAsia="zh-CN"/>
              </w:rPr>
              <w:t>triggers the setup of redundant PDU sessions.</w:t>
            </w:r>
          </w:p>
          <w:p w14:paraId="73CDAC38" w14:textId="42484C69" w:rsidR="00350CA1" w:rsidRPr="003B1DCE" w:rsidRDefault="00350CA1">
            <w:pPr>
              <w:pStyle w:val="af1"/>
              <w:widowControl w:val="0"/>
              <w:numPr>
                <w:ilvl w:val="0"/>
                <w:numId w:val="10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Support 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for </w:t>
            </w:r>
            <w:r>
              <w:rPr>
                <w:color w:val="auto"/>
                <w:szCs w:val="16"/>
                <w:lang w:val="en-US" w:eastAsia="zh-CN"/>
              </w:rPr>
              <w:t>TSN FRER in UE application layer.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3454D861" w14:textId="2C947121" w:rsidR="00681F91" w:rsidRDefault="00681F91" w:rsidP="00A65383">
            <w:pPr>
              <w:pStyle w:val="af1"/>
              <w:widowControl w:val="0"/>
              <w:numPr>
                <w:ilvl w:val="0"/>
                <w:numId w:val="1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3B1DCE">
              <w:rPr>
                <w:color w:val="auto"/>
                <w:szCs w:val="16"/>
                <w:lang w:val="en-US" w:eastAsia="zh-CN"/>
              </w:rPr>
              <w:t>Support for TSN</w:t>
            </w:r>
            <w:r w:rsidR="00350CA1">
              <w:rPr>
                <w:color w:val="auto"/>
                <w:szCs w:val="16"/>
                <w:lang w:val="en-US" w:eastAsia="zh-CN"/>
              </w:rPr>
              <w:t xml:space="preserve"> FRER</w:t>
            </w:r>
            <w:r w:rsidRPr="003B1DCE">
              <w:rPr>
                <w:color w:val="auto"/>
                <w:szCs w:val="16"/>
                <w:lang w:val="en-US" w:eastAsia="zh-CN"/>
              </w:rPr>
              <w:t xml:space="preserve"> at </w:t>
            </w:r>
            <w:r w:rsidR="00350CA1">
              <w:rPr>
                <w:color w:val="auto"/>
                <w:szCs w:val="16"/>
                <w:lang w:val="en-US" w:eastAsia="zh-CN"/>
              </w:rPr>
              <w:t xml:space="preserve">application </w:t>
            </w:r>
            <w:r w:rsidRPr="003B1DCE">
              <w:rPr>
                <w:color w:val="auto"/>
                <w:szCs w:val="16"/>
                <w:lang w:val="en-US" w:eastAsia="zh-CN"/>
              </w:rPr>
              <w:t>layer</w:t>
            </w:r>
            <w:r w:rsidR="00350CA1">
              <w:rPr>
                <w:color w:val="auto"/>
                <w:szCs w:val="16"/>
                <w:lang w:val="en-US" w:eastAsia="zh-CN"/>
              </w:rPr>
              <w:t>.</w:t>
            </w:r>
          </w:p>
          <w:p w14:paraId="35FDDAC7" w14:textId="02FAECC4" w:rsidR="00681F91" w:rsidRPr="003B1DCE" w:rsidRDefault="00681F91">
            <w:pPr>
              <w:pStyle w:val="af1"/>
              <w:widowControl w:val="0"/>
              <w:numPr>
                <w:ilvl w:val="0"/>
                <w:numId w:val="1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6226A7">
              <w:rPr>
                <w:color w:val="auto"/>
                <w:szCs w:val="16"/>
                <w:lang w:val="en-US" w:eastAsia="zh-CN"/>
              </w:rPr>
              <w:t xml:space="preserve">Ability to indicate </w:t>
            </w:r>
            <w:r w:rsidR="00350CA1" w:rsidRPr="006226A7">
              <w:rPr>
                <w:color w:val="auto"/>
                <w:szCs w:val="16"/>
                <w:lang w:val="en-US" w:eastAsia="zh-CN"/>
              </w:rPr>
              <w:t>the redundant TSN streams</w:t>
            </w:r>
            <w:r w:rsidRPr="006226A7">
              <w:rPr>
                <w:color w:val="auto"/>
                <w:szCs w:val="16"/>
                <w:lang w:val="en-US" w:eastAsia="zh-CN"/>
              </w:rPr>
              <w:t xml:space="preserve"> to the 3GPP system</w:t>
            </w:r>
            <w:r w:rsidR="00350CA1" w:rsidRPr="006226A7">
              <w:rPr>
                <w:color w:val="auto"/>
                <w:szCs w:val="16"/>
                <w:lang w:val="en-US" w:eastAsia="zh-CN"/>
              </w:rPr>
              <w:t xml:space="preserve"> so that they can be</w:t>
            </w:r>
            <w:r w:rsidR="005A1D29" w:rsidRPr="006226A7">
              <w:rPr>
                <w:color w:val="auto"/>
                <w:szCs w:val="16"/>
                <w:lang w:val="en-US" w:eastAsia="zh-CN"/>
              </w:rPr>
              <w:t xml:space="preserve"> transferred via different UPFs</w:t>
            </w:r>
            <w:r w:rsidR="005A1D29" w:rsidRPr="006226A7">
              <w:rPr>
                <w:rFonts w:hint="eastAsia"/>
                <w:color w:val="auto"/>
                <w:szCs w:val="16"/>
                <w:lang w:val="en-US" w:eastAsia="zh-CN"/>
              </w:rPr>
              <w:t>?</w:t>
            </w:r>
          </w:p>
        </w:tc>
      </w:tr>
      <w:tr w:rsidR="00681F91" w:rsidRPr="009644CF" w14:paraId="4856C6BB" w14:textId="77777777" w:rsidTr="00F73D94">
        <w:trPr>
          <w:trHeight w:val="64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3B5AC0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#2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B94E22E" w14:textId="784C9663" w:rsidR="00681F91" w:rsidRPr="00E85BC9" w:rsidRDefault="00E20175" w:rsidP="00A65383">
            <w:pPr>
              <w:pStyle w:val="af1"/>
              <w:widowControl w:val="0"/>
              <w:numPr>
                <w:ilvl w:val="0"/>
                <w:numId w:val="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RG broadcasting</w:t>
            </w:r>
          </w:p>
          <w:p w14:paraId="20416AE6" w14:textId="7EA2E9A3" w:rsidR="00681F91" w:rsidRPr="00E85BC9" w:rsidRDefault="00681F91">
            <w:pPr>
              <w:pStyle w:val="af1"/>
              <w:widowControl w:val="0"/>
              <w:numPr>
                <w:ilvl w:val="0"/>
                <w:numId w:val="2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85BC9">
              <w:rPr>
                <w:color w:val="auto"/>
                <w:szCs w:val="16"/>
                <w:lang w:val="en-US" w:eastAsia="zh-CN"/>
              </w:rPr>
              <w:t>Target RAN selection based on RG</w:t>
            </w:r>
            <w:r>
              <w:rPr>
                <w:color w:val="auto"/>
                <w:szCs w:val="16"/>
                <w:lang w:val="en-US" w:eastAsia="zh-CN"/>
              </w:rPr>
              <w:t xml:space="preserve"> match to UE RG</w:t>
            </w:r>
            <w:r w:rsidRPr="00E85BC9">
              <w:rPr>
                <w:color w:val="auto"/>
                <w:szCs w:val="16"/>
                <w:lang w:val="en-US" w:eastAsia="zh-CN"/>
              </w:rPr>
              <w:t xml:space="preserve"> during HO</w:t>
            </w:r>
          </w:p>
        </w:tc>
        <w:tc>
          <w:tcPr>
            <w:tcW w:w="2552" w:type="dxa"/>
          </w:tcPr>
          <w:p w14:paraId="480AD4D0" w14:textId="7F1865AC" w:rsidR="00681F91" w:rsidRPr="003B1DCE" w:rsidRDefault="00E20175" w:rsidP="00A65383">
            <w:pPr>
              <w:pStyle w:val="af1"/>
              <w:widowControl w:val="0"/>
              <w:numPr>
                <w:ilvl w:val="0"/>
                <w:numId w:val="6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RG based duplication network deployment, each RG has a full disjoint CN.</w:t>
            </w:r>
          </w:p>
          <w:p w14:paraId="6292FB8A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</w:p>
          <w:p w14:paraId="3BC8BE0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4366C7FD" w14:textId="16EDED29" w:rsidR="00E20175" w:rsidRPr="00E20175" w:rsidRDefault="00E20175">
            <w:pPr>
              <w:pStyle w:val="af1"/>
              <w:widowControl w:val="0"/>
              <w:numPr>
                <w:ilvl w:val="0"/>
                <w:numId w:val="11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20175">
              <w:rPr>
                <w:color w:val="auto"/>
                <w:szCs w:val="16"/>
                <w:lang w:val="en-US" w:eastAsia="zh-CN"/>
              </w:rPr>
              <w:t>RG based RAN selection.</w:t>
            </w:r>
          </w:p>
          <w:p w14:paraId="5423ED19" w14:textId="59F8A4C9" w:rsidR="00681F91" w:rsidRPr="00F73D94" w:rsidRDefault="00E20175" w:rsidP="00F73D94">
            <w:pPr>
              <w:pStyle w:val="af1"/>
              <w:numPr>
                <w:ilvl w:val="0"/>
                <w:numId w:val="11"/>
              </w:numPr>
              <w:ind w:firstLineChars="0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 xml:space="preserve">Support for TSN FRER in </w:t>
            </w:r>
            <w:r>
              <w:rPr>
                <w:color w:val="auto"/>
                <w:szCs w:val="16"/>
                <w:lang w:val="en-US" w:eastAsia="zh-CN"/>
              </w:rPr>
              <w:t>device</w:t>
            </w:r>
            <w:r w:rsidR="00446881">
              <w:rPr>
                <w:color w:val="auto"/>
                <w:szCs w:val="16"/>
                <w:lang w:val="en-US" w:eastAsia="zh-CN"/>
              </w:rPr>
              <w:t xml:space="preserve"> level</w:t>
            </w:r>
            <w:r w:rsidRPr="00F73D94">
              <w:rPr>
                <w:color w:val="auto"/>
                <w:szCs w:val="16"/>
                <w:lang w:val="en-US" w:eastAsia="zh-CN"/>
              </w:rPr>
              <w:t>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537EF3AB" w14:textId="3B5AFDB3" w:rsidR="00681F91" w:rsidRPr="003B1DCE" w:rsidRDefault="00E20175" w:rsidP="00A65383">
            <w:pPr>
              <w:pStyle w:val="af1"/>
              <w:widowControl w:val="0"/>
              <w:numPr>
                <w:ilvl w:val="0"/>
                <w:numId w:val="1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#1</w:t>
            </w:r>
          </w:p>
        </w:tc>
      </w:tr>
      <w:tr w:rsidR="00681F91" w:rsidRPr="009644CF" w14:paraId="00FE3031" w14:textId="77777777" w:rsidTr="00F73D94">
        <w:trPr>
          <w:trHeight w:val="1094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4412D08C" w14:textId="3FAA260B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#3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3F329E5C" w14:textId="64B56663" w:rsidR="00E20175" w:rsidRPr="00E20175" w:rsidRDefault="00E20175" w:rsidP="00E20175">
            <w:pPr>
              <w:pStyle w:val="af1"/>
              <w:widowControl w:val="0"/>
              <w:numPr>
                <w:ilvl w:val="0"/>
                <w:numId w:val="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E20175">
              <w:rPr>
                <w:color w:val="auto"/>
                <w:szCs w:val="16"/>
                <w:lang w:val="en-US" w:eastAsia="zh-CN"/>
              </w:rPr>
              <w:t>M-RAN set</w:t>
            </w:r>
            <w:r w:rsidR="006842C4">
              <w:rPr>
                <w:color w:val="auto"/>
                <w:szCs w:val="16"/>
                <w:lang w:val="en-US" w:eastAsia="zh-CN"/>
              </w:rPr>
              <w:t>s</w:t>
            </w:r>
            <w:r w:rsidRPr="00E20175">
              <w:rPr>
                <w:color w:val="auto"/>
                <w:szCs w:val="16"/>
                <w:lang w:val="en-US" w:eastAsia="zh-CN"/>
              </w:rPr>
              <w:t xml:space="preserve"> up two </w:t>
            </w:r>
            <w:r w:rsidR="006842C4">
              <w:rPr>
                <w:color w:val="auto"/>
                <w:szCs w:val="16"/>
                <w:lang w:val="en-US" w:eastAsia="zh-CN"/>
              </w:rPr>
              <w:t xml:space="preserve">N3 </w:t>
            </w:r>
            <w:r w:rsidRPr="00E20175">
              <w:rPr>
                <w:color w:val="auto"/>
                <w:szCs w:val="16"/>
                <w:lang w:val="en-US" w:eastAsia="zh-CN"/>
              </w:rPr>
              <w:t xml:space="preserve">tunnels </w:t>
            </w:r>
            <w:r w:rsidR="006842C4">
              <w:rPr>
                <w:color w:val="auto"/>
                <w:szCs w:val="16"/>
                <w:lang w:val="en-US" w:eastAsia="zh-CN"/>
              </w:rPr>
              <w:t xml:space="preserve">for a </w:t>
            </w:r>
            <w:proofErr w:type="spellStart"/>
            <w:r w:rsidR="006842C4">
              <w:rPr>
                <w:color w:val="auto"/>
                <w:szCs w:val="16"/>
                <w:lang w:val="en-US" w:eastAsia="zh-CN"/>
              </w:rPr>
              <w:t>QoS</w:t>
            </w:r>
            <w:proofErr w:type="spellEnd"/>
            <w:r w:rsidR="006842C4">
              <w:rPr>
                <w:color w:val="auto"/>
                <w:szCs w:val="16"/>
                <w:lang w:val="en-US" w:eastAsia="zh-CN"/>
              </w:rPr>
              <w:t xml:space="preserve"> Flow </w:t>
            </w:r>
            <w:r w:rsidRPr="00E20175">
              <w:rPr>
                <w:color w:val="auto"/>
                <w:szCs w:val="16"/>
                <w:lang w:val="en-US" w:eastAsia="zh-CN"/>
              </w:rPr>
              <w:t>towards M-RAN and S-RAN separately.</w:t>
            </w:r>
          </w:p>
          <w:p w14:paraId="7F6A9949" w14:textId="528D1B54" w:rsidR="00E20175" w:rsidRPr="00E85BC9" w:rsidRDefault="00E20175">
            <w:pPr>
              <w:pStyle w:val="af1"/>
              <w:widowControl w:val="0"/>
              <w:numPr>
                <w:ilvl w:val="0"/>
                <w:numId w:val="3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01595">
              <w:rPr>
                <w:color w:val="auto"/>
                <w:szCs w:val="16"/>
                <w:lang w:val="en-US" w:eastAsia="zh-CN"/>
              </w:rPr>
              <w:t>For option 2, RAN map</w:t>
            </w:r>
            <w:r w:rsidR="006842C4" w:rsidRPr="00F01595">
              <w:rPr>
                <w:color w:val="auto"/>
                <w:szCs w:val="16"/>
                <w:lang w:val="en-US" w:eastAsia="zh-CN"/>
              </w:rPr>
              <w:t>s</w:t>
            </w:r>
            <w:r w:rsidRPr="00F01595">
              <w:rPr>
                <w:color w:val="auto"/>
                <w:szCs w:val="16"/>
                <w:lang w:val="en-US" w:eastAsia="zh-CN"/>
              </w:rPr>
              <w:t xml:space="preserve"> or reuse</w:t>
            </w:r>
            <w:r w:rsidR="006842C4" w:rsidRPr="00F01595">
              <w:rPr>
                <w:color w:val="auto"/>
                <w:szCs w:val="16"/>
                <w:lang w:val="en-US" w:eastAsia="zh-CN"/>
              </w:rPr>
              <w:t>s</w:t>
            </w:r>
            <w:r w:rsidRPr="00F01595">
              <w:rPr>
                <w:color w:val="auto"/>
                <w:szCs w:val="16"/>
                <w:lang w:val="en-US" w:eastAsia="zh-CN"/>
              </w:rPr>
              <w:t xml:space="preserve"> SN in GTP-U to PDCP SN and vice versa.</w:t>
            </w:r>
          </w:p>
        </w:tc>
        <w:tc>
          <w:tcPr>
            <w:tcW w:w="2552" w:type="dxa"/>
          </w:tcPr>
          <w:p w14:paraId="378787F8" w14:textId="29F4EDBE" w:rsidR="00681F91" w:rsidRPr="00071A60" w:rsidRDefault="00EB6CCD">
            <w:pPr>
              <w:pStyle w:val="af1"/>
              <w:widowControl w:val="0"/>
              <w:numPr>
                <w:ilvl w:val="0"/>
                <w:numId w:val="7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>U</w:t>
            </w:r>
            <w:r>
              <w:rPr>
                <w:color w:val="auto"/>
                <w:szCs w:val="16"/>
                <w:lang w:val="en-US" w:eastAsia="zh-CN"/>
              </w:rPr>
              <w:t>PF</w:t>
            </w:r>
            <w:r w:rsidRPr="00071A60">
              <w:rPr>
                <w:color w:val="auto"/>
                <w:szCs w:val="16"/>
                <w:lang w:val="en-US" w:eastAsia="zh-CN"/>
              </w:rPr>
              <w:t xml:space="preserve"> supports </w:t>
            </w:r>
            <w:r>
              <w:rPr>
                <w:color w:val="auto"/>
                <w:szCs w:val="16"/>
                <w:lang w:val="en-US" w:eastAsia="zh-CN"/>
              </w:rPr>
              <w:t>duplication/elimination in GTP-U or HRP layer.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65781812" w14:textId="34514DAB" w:rsidR="00681F91" w:rsidRPr="00071A60" w:rsidRDefault="00681F91">
            <w:pPr>
              <w:pStyle w:val="af1"/>
              <w:widowControl w:val="0"/>
              <w:numPr>
                <w:ilvl w:val="0"/>
                <w:numId w:val="9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 xml:space="preserve">UE supports </w:t>
            </w:r>
            <w:r w:rsidR="00EB6CCD">
              <w:rPr>
                <w:color w:val="auto"/>
                <w:szCs w:val="16"/>
                <w:lang w:val="en-US" w:eastAsia="zh-CN"/>
              </w:rPr>
              <w:t>duplication/elimination in PDCP or HRP layer.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4B4068B8" w14:textId="2E1D6314" w:rsidR="00681F91" w:rsidRPr="00F73D94" w:rsidRDefault="00681F91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</w:t>
            </w:r>
            <w:r w:rsidR="00EB6CCD"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</w:tr>
      <w:tr w:rsidR="00681F91" w:rsidRPr="009644CF" w14:paraId="031DC512" w14:textId="77777777" w:rsidTr="00F73D94">
        <w:trPr>
          <w:trHeight w:val="262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328B7702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#4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B614BD7" w14:textId="0C2DC94F" w:rsidR="00681F91" w:rsidRPr="00071A60" w:rsidRDefault="00681F91" w:rsidP="00A65383">
            <w:pPr>
              <w:pStyle w:val="af1"/>
              <w:widowControl w:val="0"/>
              <w:numPr>
                <w:ilvl w:val="0"/>
                <w:numId w:val="4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071A60">
              <w:rPr>
                <w:color w:val="auto"/>
                <w:szCs w:val="16"/>
                <w:lang w:val="en-US" w:eastAsia="zh-CN"/>
              </w:rPr>
              <w:t xml:space="preserve">RAN set up two tunnels for </w:t>
            </w:r>
            <w:r w:rsidR="008D36F4">
              <w:rPr>
                <w:color w:val="auto"/>
                <w:szCs w:val="16"/>
                <w:lang w:val="en-US" w:eastAsia="zh-CN"/>
              </w:rPr>
              <w:t xml:space="preserve">a </w:t>
            </w:r>
            <w:proofErr w:type="spellStart"/>
            <w:r w:rsidRPr="00071A60">
              <w:rPr>
                <w:color w:val="auto"/>
                <w:szCs w:val="16"/>
                <w:lang w:val="en-US" w:eastAsia="zh-CN"/>
              </w:rPr>
              <w:t>QoS</w:t>
            </w:r>
            <w:proofErr w:type="spellEnd"/>
            <w:r w:rsidRPr="00071A60">
              <w:rPr>
                <w:color w:val="auto"/>
                <w:szCs w:val="16"/>
                <w:lang w:val="en-US" w:eastAsia="zh-CN"/>
              </w:rPr>
              <w:t xml:space="preserve"> Flows.</w:t>
            </w:r>
          </w:p>
          <w:p w14:paraId="00767C95" w14:textId="6BCE3214" w:rsidR="00681F91" w:rsidRPr="00E85BC9" w:rsidRDefault="00EB6CCD" w:rsidP="00A65383">
            <w:pPr>
              <w:pStyle w:val="af1"/>
              <w:widowControl w:val="0"/>
              <w:numPr>
                <w:ilvl w:val="0"/>
                <w:numId w:val="4"/>
              </w:numPr>
              <w:overflowPunct/>
              <w:spacing w:after="0"/>
              <w:ind w:firstLineChars="0"/>
              <w:textAlignment w:val="auto"/>
              <w:rPr>
                <w:b/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RAN</w:t>
            </w:r>
            <w:r w:rsidRPr="00071A60">
              <w:rPr>
                <w:color w:val="auto"/>
                <w:szCs w:val="16"/>
                <w:lang w:val="en-US" w:eastAsia="zh-CN"/>
              </w:rPr>
              <w:t xml:space="preserve"> supports </w:t>
            </w:r>
            <w:r>
              <w:rPr>
                <w:color w:val="auto"/>
                <w:szCs w:val="16"/>
                <w:lang w:val="en-US" w:eastAsia="zh-CN"/>
              </w:rPr>
              <w:t>duplication/elimination in GTP-U layer.</w:t>
            </w:r>
          </w:p>
        </w:tc>
        <w:tc>
          <w:tcPr>
            <w:tcW w:w="2552" w:type="dxa"/>
          </w:tcPr>
          <w:p w14:paraId="5C960EE2" w14:textId="10A8D221" w:rsidR="00681F91" w:rsidRPr="00E85BC9" w:rsidRDefault="00EB6CCD" w:rsidP="00A65383">
            <w:pPr>
              <w:pStyle w:val="af1"/>
              <w:widowControl w:val="0"/>
              <w:numPr>
                <w:ilvl w:val="0"/>
                <w:numId w:val="8"/>
              </w:numPr>
              <w:overflowPunct/>
              <w:spacing w:after="0"/>
              <w:ind w:firstLineChars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#3</w:t>
            </w:r>
            <w:r w:rsidR="00681F91" w:rsidRPr="00E85BC9">
              <w:rPr>
                <w:color w:val="auto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03C5DB22" w14:textId="3791F0AA" w:rsidR="00681F91" w:rsidRPr="00E85BC9" w:rsidRDefault="00EB6CCD" w:rsidP="00F73D94">
            <w:pPr>
              <w:pStyle w:val="af1"/>
              <w:widowControl w:val="0"/>
              <w:overflowPunct/>
              <w:spacing w:after="0"/>
              <w:ind w:left="360" w:firstLineChars="0" w:firstLine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58745CED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F73D94">
              <w:rPr>
                <w:color w:val="auto"/>
                <w:szCs w:val="16"/>
                <w:lang w:val="en-US" w:eastAsia="zh-CN"/>
              </w:rPr>
              <w:t>None</w:t>
            </w:r>
          </w:p>
        </w:tc>
      </w:tr>
      <w:tr w:rsidR="00681F91" w:rsidRPr="009644CF" w14:paraId="6DA527C7" w14:textId="77777777" w:rsidTr="00F73D94">
        <w:trPr>
          <w:trHeight w:val="647"/>
        </w:trPr>
        <w:tc>
          <w:tcPr>
            <w:tcW w:w="851" w:type="dxa"/>
            <w:tcMar>
              <w:left w:w="0" w:type="dxa"/>
              <w:right w:w="0" w:type="dxa"/>
            </w:tcMar>
          </w:tcPr>
          <w:p w14:paraId="281DF644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 w:rsidRPr="009644CF">
              <w:rPr>
                <w:color w:val="auto"/>
                <w:szCs w:val="16"/>
                <w:lang w:val="en-US" w:eastAsia="zh-CN"/>
              </w:rPr>
              <w:t>#10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207D676C" w14:textId="77777777" w:rsidR="00681F91" w:rsidRPr="008B1A12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 </w:t>
            </w:r>
            <w:r w:rsidRPr="009644CF">
              <w:rPr>
                <w:color w:val="auto"/>
                <w:szCs w:val="16"/>
                <w:lang w:val="en-US" w:eastAsia="zh-CN"/>
              </w:rPr>
              <w:t>Same as solution #2</w:t>
            </w:r>
          </w:p>
        </w:tc>
        <w:tc>
          <w:tcPr>
            <w:tcW w:w="2552" w:type="dxa"/>
          </w:tcPr>
          <w:p w14:paraId="05F5671D" w14:textId="74CA77D5" w:rsidR="00681F91" w:rsidRPr="008D5A5F" w:rsidRDefault="00681F91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Same as solution </w:t>
            </w:r>
            <w:r w:rsidR="00EB6CCD">
              <w:rPr>
                <w:color w:val="auto"/>
                <w:szCs w:val="16"/>
                <w:lang w:val="en-US" w:eastAsia="zh-CN"/>
              </w:rPr>
              <w:t>#</w:t>
            </w:r>
            <w:r>
              <w:rPr>
                <w:color w:val="auto"/>
                <w:szCs w:val="16"/>
                <w:lang w:val="en-US" w:eastAsia="zh-CN"/>
              </w:rPr>
              <w:t xml:space="preserve">2 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0BBE24E5" w14:textId="48CD9671" w:rsidR="00681F91" w:rsidRPr="008D5A5F" w:rsidRDefault="00EB6CCD" w:rsidP="00F73D94">
            <w:pPr>
              <w:pStyle w:val="af1"/>
              <w:widowControl w:val="0"/>
              <w:overflowPunct/>
              <w:spacing w:after="0"/>
              <w:ind w:left="141" w:firstLineChars="0" w:firstLine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>Same as solution #2, but the UEs wi</w:t>
            </w:r>
            <w:r w:rsidR="00376E57">
              <w:rPr>
                <w:color w:val="auto"/>
                <w:szCs w:val="16"/>
                <w:lang w:val="en-US" w:eastAsia="zh-CN"/>
              </w:rPr>
              <w:t>th the device need to negotiate</w:t>
            </w:r>
            <w:r>
              <w:rPr>
                <w:color w:val="auto"/>
                <w:szCs w:val="16"/>
                <w:lang w:val="en-US" w:eastAsia="zh-CN"/>
              </w:rPr>
              <w:t xml:space="preserve"> with each other to ensure they will access to RAN nodes of different RGs. </w:t>
            </w:r>
          </w:p>
        </w:tc>
        <w:tc>
          <w:tcPr>
            <w:tcW w:w="1975" w:type="dxa"/>
            <w:tcMar>
              <w:left w:w="0" w:type="dxa"/>
              <w:right w:w="0" w:type="dxa"/>
            </w:tcMar>
          </w:tcPr>
          <w:p w14:paraId="189A2C60" w14:textId="77777777" w:rsidR="00681F91" w:rsidRPr="009644CF" w:rsidRDefault="00681F91" w:rsidP="00A86362">
            <w:pPr>
              <w:widowControl w:val="0"/>
              <w:overflowPunct/>
              <w:spacing w:after="0"/>
              <w:textAlignment w:val="auto"/>
              <w:rPr>
                <w:color w:val="auto"/>
                <w:szCs w:val="16"/>
                <w:lang w:val="en-US" w:eastAsia="zh-CN"/>
              </w:rPr>
            </w:pPr>
            <w:r>
              <w:rPr>
                <w:color w:val="auto"/>
                <w:szCs w:val="16"/>
                <w:lang w:val="en-US" w:eastAsia="zh-CN"/>
              </w:rPr>
              <w:t xml:space="preserve"> </w:t>
            </w:r>
            <w:r w:rsidRPr="007F7247">
              <w:rPr>
                <w:color w:val="auto"/>
                <w:szCs w:val="16"/>
                <w:lang w:val="en-US" w:eastAsia="zh-CN"/>
              </w:rPr>
              <w:t>Same as #2</w:t>
            </w:r>
          </w:p>
        </w:tc>
      </w:tr>
    </w:tbl>
    <w:p w14:paraId="73F3F361" w14:textId="77777777" w:rsidR="00681F91" w:rsidRPr="00683289" w:rsidRDefault="00681F91" w:rsidP="00681F91"/>
    <w:p w14:paraId="7207D9BC" w14:textId="2B47B223" w:rsidR="00446881" w:rsidRDefault="00446881" w:rsidP="006B134F">
      <w:r>
        <w:t xml:space="preserve">For scenario 1, i.e. in case the DN/Application layer of UE supports redundant transmission mechanism, we have 3 alternative solutions: 1#, 2# and 10#. Based on the above comparisons of the solutions, Solution #1 has less modifications to the RAN, CN and UE, while solution #2 and #10 will introduce requirements on e.g. fully disjointed network deployment for each RG, and inter-UE coordination which is out of scope of 3GPP. Hence it is proposed </w:t>
      </w:r>
      <w:r w:rsidR="007A6FD8">
        <w:t>to take</w:t>
      </w:r>
      <w:r>
        <w:t xml:space="preserve"> solution #1 as basis for scenario 1.</w:t>
      </w:r>
    </w:p>
    <w:p w14:paraId="1DCA78C0" w14:textId="648FD9B9" w:rsidR="00DC05BC" w:rsidRPr="00F73D94" w:rsidRDefault="00446881" w:rsidP="00F73D94">
      <w:pPr>
        <w:rPr>
          <w:b/>
          <w:lang w:eastAsia="x-none"/>
        </w:rPr>
      </w:pPr>
      <w:r>
        <w:t xml:space="preserve">For scenario 2, i.e. in case the DN/Application layer of UE doesn’t necessarily support redundant transmission mechanism, we have 3 alternative solutions: 3#, 4# and 7#. Furthermore, solution 3# and 4# </w:t>
      </w:r>
      <w:r w:rsidR="00506566">
        <w:t>depend</w:t>
      </w:r>
      <w:r>
        <w:t xml:space="preserve"> </w:t>
      </w:r>
      <w:r w:rsidR="00506566">
        <w:t>up</w:t>
      </w:r>
      <w:r>
        <w:t>on whether a single RAN node can satisfy the reliability requirement of the services</w:t>
      </w:r>
      <w:r w:rsidR="007A6FD8">
        <w:t>, but the behaviour of SMF/UPF is</w:t>
      </w:r>
      <w:r w:rsidR="00506566">
        <w:t xml:space="preserve"> the</w:t>
      </w:r>
      <w:r w:rsidR="007A6FD8">
        <w:t xml:space="preserve"> same, except for RAN terminated the duplication/elimination in solution 4# but relay the packet in solution 3#</w:t>
      </w:r>
      <w:r>
        <w:t xml:space="preserve">. Solution 7# </w:t>
      </w:r>
      <w:r w:rsidR="00742FC4">
        <w:t xml:space="preserve">probably </w:t>
      </w:r>
      <w:r>
        <w:t xml:space="preserve">further </w:t>
      </w:r>
      <w:r w:rsidRPr="00B97461">
        <w:t xml:space="preserve">consider UPF can detect the possible </w:t>
      </w:r>
      <w:r w:rsidR="007A6FD8" w:rsidRPr="00B97461">
        <w:t>duplicated packets from DN then reuse them instead of perform</w:t>
      </w:r>
      <w:r w:rsidR="005F14C5" w:rsidRPr="00B97461">
        <w:t>ing</w:t>
      </w:r>
      <w:r w:rsidR="007A6FD8" w:rsidRPr="00B97461">
        <w:t xml:space="preserve"> duplication by itself</w:t>
      </w:r>
      <w:r w:rsidR="007A6FD8">
        <w:t>. Hence it is proposed to take solution 3# as basis for scenario 2, and integrate RAN behaviour in solution 4# and UPF redundant detection behaviour of solution 7# as optimization.</w:t>
      </w:r>
    </w:p>
    <w:p w14:paraId="044010C2" w14:textId="77777777" w:rsidR="004C2DA9" w:rsidRDefault="004C2DA9" w:rsidP="004C2DA9">
      <w:pPr>
        <w:pStyle w:val="1"/>
      </w:pPr>
      <w:bookmarkStart w:id="2" w:name="_Toc524187590"/>
      <w:r>
        <w:lastRenderedPageBreak/>
        <w:t>8</w:t>
      </w:r>
      <w:r>
        <w:tab/>
        <w:t>Conclusions</w:t>
      </w:r>
      <w:bookmarkEnd w:id="2"/>
    </w:p>
    <w:p w14:paraId="482F568E" w14:textId="5BB8D594" w:rsidR="00681F91" w:rsidRDefault="00681F91" w:rsidP="00681F91">
      <w:pPr>
        <w:pStyle w:val="2"/>
      </w:pPr>
      <w:proofErr w:type="gramStart"/>
      <w:r>
        <w:t>8.X</w:t>
      </w:r>
      <w:proofErr w:type="gramEnd"/>
      <w:r>
        <w:t xml:space="preserve"> Conclusions for KI#1</w:t>
      </w:r>
    </w:p>
    <w:p w14:paraId="4AFF02E2" w14:textId="2255CC60" w:rsidR="007A6FD8" w:rsidRDefault="00D41F02" w:rsidP="00681F91">
      <w:r w:rsidRPr="00F655C7">
        <w:t xml:space="preserve">For the sake of </w:t>
      </w:r>
      <w:r w:rsidR="00742FC4" w:rsidRPr="00F655C7">
        <w:t xml:space="preserve">two </w:t>
      </w:r>
      <w:r w:rsidRPr="00F655C7">
        <w:t>different deployment cases</w:t>
      </w:r>
      <w:r>
        <w:t>, i</w:t>
      </w:r>
      <w:r w:rsidR="00681F91">
        <w:t xml:space="preserve">t </w:t>
      </w:r>
      <w:r w:rsidR="00C83FBA">
        <w:t>is concluded</w:t>
      </w:r>
      <w:r w:rsidR="00681F91">
        <w:t xml:space="preserve"> to specify </w:t>
      </w:r>
      <w:r w:rsidR="00C83FBA">
        <w:t>two solutions for two different</w:t>
      </w:r>
      <w:r w:rsidR="007A6FD8">
        <w:t xml:space="preserve"> </w:t>
      </w:r>
      <w:r w:rsidR="00C83FBA">
        <w:t>scenarios in for normative work in the Rel-16</w:t>
      </w:r>
      <w:r w:rsidR="007A6FD8">
        <w:t>:</w:t>
      </w:r>
    </w:p>
    <w:p w14:paraId="34A06A90" w14:textId="3E6B63A6" w:rsidR="007A6FD8" w:rsidRDefault="00C83FBA" w:rsidP="00681F91">
      <w:r>
        <w:t>For the scenario that</w:t>
      </w:r>
      <w:r w:rsidR="007A6FD8">
        <w:t xml:space="preserve"> DN/Application layer of UE supports redundant transmission </w:t>
      </w:r>
      <w:r w:rsidR="0090658B">
        <w:t>mechanism (</w:t>
      </w:r>
      <w:r>
        <w:t>i.e. TSN FRER defined in IEEE 802.1CB [x])</w:t>
      </w:r>
      <w:r w:rsidR="007908CC">
        <w:t xml:space="preserve"> </w:t>
      </w:r>
      <w:r w:rsidR="00BF4438" w:rsidRPr="00F655C7">
        <w:t xml:space="preserve">and </w:t>
      </w:r>
      <w:r w:rsidR="00522045" w:rsidRPr="00F655C7">
        <w:t xml:space="preserve">also </w:t>
      </w:r>
      <w:r w:rsidR="00BF4438" w:rsidRPr="00F655C7">
        <w:t xml:space="preserve">IP type traffic is not </w:t>
      </w:r>
      <w:r w:rsidR="007A7398" w:rsidRPr="00F655C7">
        <w:rPr>
          <w:rFonts w:hint="eastAsia"/>
          <w:lang w:eastAsia="zh-CN"/>
        </w:rPr>
        <w:t>applicable</w:t>
      </w:r>
      <w:r>
        <w:t xml:space="preserve">, it is recommended that the principle of solution #1 be used for normative work.  </w:t>
      </w:r>
    </w:p>
    <w:p w14:paraId="50B2307A" w14:textId="4D74D890" w:rsidR="003F6621" w:rsidRPr="00B97461" w:rsidRDefault="00C83FBA" w:rsidP="00E11FB9">
      <w:pPr>
        <w:rPr>
          <w:rFonts w:eastAsia="MS Mincho"/>
        </w:rPr>
      </w:pPr>
      <w:r>
        <w:t xml:space="preserve">For the scenario that DN/Application layer of UE doesn’t necessarily support redundant transmission mechanism, it is recommended that the principle of solution #3 be used for normative work, and RAN behaviour in solution 4# and UPF redundant detection behaviour of solution 7# be considered as </w:t>
      </w:r>
      <w:r w:rsidR="0090658B">
        <w:t>optimization.</w:t>
      </w:r>
      <w:bookmarkStart w:id="3" w:name="_Toc473190644"/>
      <w:bookmarkStart w:id="4" w:name="_Toc500949091"/>
    </w:p>
    <w:bookmarkEnd w:id="3"/>
    <w:bookmarkEnd w:id="4"/>
    <w:p w14:paraId="5EFA905C" w14:textId="77777777" w:rsidR="00B22CFE" w:rsidRPr="00F73D94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* * End of </w:t>
      </w:r>
      <w:r w:rsidR="00D22C08"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>C</w:t>
      </w:r>
      <w:r w:rsidRPr="00F73D94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681F91" w:rsidRDefault="00B22CFE" w:rsidP="00786B8A">
      <w:pPr>
        <w:rPr>
          <w:color w:val="auto"/>
          <w:lang w:eastAsia="zh-CN"/>
        </w:rPr>
      </w:pPr>
    </w:p>
    <w:sectPr w:rsidR="00B22CFE" w:rsidRPr="00681F91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F5F20" w14:textId="77777777" w:rsidR="008D54C4" w:rsidRDefault="008D54C4">
      <w:r>
        <w:separator/>
      </w:r>
    </w:p>
    <w:p w14:paraId="06511609" w14:textId="77777777" w:rsidR="008D54C4" w:rsidRDefault="008D54C4"/>
  </w:endnote>
  <w:endnote w:type="continuationSeparator" w:id="0">
    <w:p w14:paraId="428C6C34" w14:textId="77777777" w:rsidR="008D54C4" w:rsidRDefault="008D54C4">
      <w:r>
        <w:continuationSeparator/>
      </w:r>
    </w:p>
    <w:p w14:paraId="201FEC1F" w14:textId="77777777" w:rsidR="008D54C4" w:rsidRDefault="008D5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958EE" w14:textId="77777777" w:rsidR="009544D8" w:rsidRDefault="00954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9544D8" w:rsidRDefault="00954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9544D8" w:rsidRDefault="009544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28AAB" w14:textId="77777777" w:rsidR="008D54C4" w:rsidRDefault="008D54C4">
      <w:r>
        <w:separator/>
      </w:r>
    </w:p>
    <w:p w14:paraId="742E8A33" w14:textId="77777777" w:rsidR="008D54C4" w:rsidRDefault="008D54C4"/>
  </w:footnote>
  <w:footnote w:type="continuationSeparator" w:id="0">
    <w:p w14:paraId="0AEB9703" w14:textId="77777777" w:rsidR="008D54C4" w:rsidRDefault="008D54C4">
      <w:r>
        <w:continuationSeparator/>
      </w:r>
    </w:p>
    <w:p w14:paraId="0B0D1739" w14:textId="77777777" w:rsidR="008D54C4" w:rsidRDefault="008D54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BB95" w14:textId="77777777" w:rsidR="009544D8" w:rsidRDefault="009544D8"/>
  <w:p w14:paraId="1D950BA9" w14:textId="77777777" w:rsidR="009544D8" w:rsidRDefault="009544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9D6DA" w14:textId="77777777" w:rsidR="009544D8" w:rsidRPr="00396EC1" w:rsidRDefault="00954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4882CBCD" w:rsidR="009544D8" w:rsidRPr="00396EC1" w:rsidRDefault="00954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559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9544D8" w:rsidRPr="00396EC1" w:rsidRDefault="009544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4E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124ED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E78A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6397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F575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C1C8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935F1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1263D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FE58E5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7C35BD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A84035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990EE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4E2444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3973AB"/>
    <w:multiLevelType w:val="hybridMultilevel"/>
    <w:tmpl w:val="0FA224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D13DC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3048CB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15"/>
  </w:num>
  <w:num w:numId="10">
    <w:abstractNumId w:val="11"/>
  </w:num>
  <w:num w:numId="11">
    <w:abstractNumId w:val="4"/>
  </w:num>
  <w:num w:numId="12">
    <w:abstractNumId w:val="5"/>
  </w:num>
  <w:num w:numId="13">
    <w:abstractNumId w:val="3"/>
  </w:num>
  <w:num w:numId="14">
    <w:abstractNumId w:val="9"/>
  </w:num>
  <w:num w:numId="15">
    <w:abstractNumId w:val="8"/>
  </w:num>
  <w:num w:numId="1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896"/>
    <w:rsid w:val="00071A60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B44"/>
    <w:rsid w:val="000914B1"/>
    <w:rsid w:val="000915B5"/>
    <w:rsid w:val="00091F51"/>
    <w:rsid w:val="000929F5"/>
    <w:rsid w:val="0009335D"/>
    <w:rsid w:val="00095490"/>
    <w:rsid w:val="00095A0F"/>
    <w:rsid w:val="00095A7E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D7FB0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1F8"/>
    <w:rsid w:val="0011126C"/>
    <w:rsid w:val="001120F3"/>
    <w:rsid w:val="0011223C"/>
    <w:rsid w:val="001124B5"/>
    <w:rsid w:val="00112653"/>
    <w:rsid w:val="0011291B"/>
    <w:rsid w:val="001129D0"/>
    <w:rsid w:val="0011451B"/>
    <w:rsid w:val="00114CFE"/>
    <w:rsid w:val="00115268"/>
    <w:rsid w:val="00115384"/>
    <w:rsid w:val="00115924"/>
    <w:rsid w:val="00115CDC"/>
    <w:rsid w:val="00116189"/>
    <w:rsid w:val="001168FA"/>
    <w:rsid w:val="00116B54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C88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8A7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91D"/>
    <w:rsid w:val="00161BB5"/>
    <w:rsid w:val="00161E66"/>
    <w:rsid w:val="00162416"/>
    <w:rsid w:val="001625CA"/>
    <w:rsid w:val="00162AB8"/>
    <w:rsid w:val="00162D8B"/>
    <w:rsid w:val="00162F69"/>
    <w:rsid w:val="0016301C"/>
    <w:rsid w:val="0016342D"/>
    <w:rsid w:val="00163D87"/>
    <w:rsid w:val="00164078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119F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A2F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9D"/>
    <w:rsid w:val="001972F8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5639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C75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3F3B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401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5CFC"/>
    <w:rsid w:val="002763A8"/>
    <w:rsid w:val="0027672F"/>
    <w:rsid w:val="00276885"/>
    <w:rsid w:val="0027694A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769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052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DA"/>
    <w:rsid w:val="002D597A"/>
    <w:rsid w:val="002D5B7A"/>
    <w:rsid w:val="002D6587"/>
    <w:rsid w:val="002D710A"/>
    <w:rsid w:val="002D7129"/>
    <w:rsid w:val="002D756B"/>
    <w:rsid w:val="002D75A7"/>
    <w:rsid w:val="002D7646"/>
    <w:rsid w:val="002E0D30"/>
    <w:rsid w:val="002E242B"/>
    <w:rsid w:val="002E2E2B"/>
    <w:rsid w:val="002E3272"/>
    <w:rsid w:val="002E3934"/>
    <w:rsid w:val="002E3DED"/>
    <w:rsid w:val="002E456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4D8A"/>
    <w:rsid w:val="002F5524"/>
    <w:rsid w:val="002F59AE"/>
    <w:rsid w:val="002F657C"/>
    <w:rsid w:val="002F69DA"/>
    <w:rsid w:val="002F69F0"/>
    <w:rsid w:val="002F6BE8"/>
    <w:rsid w:val="002F6FCE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D64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0CA1"/>
    <w:rsid w:val="00350F4E"/>
    <w:rsid w:val="00351077"/>
    <w:rsid w:val="003516DA"/>
    <w:rsid w:val="00351BD5"/>
    <w:rsid w:val="00351E3C"/>
    <w:rsid w:val="00352249"/>
    <w:rsid w:val="003523AA"/>
    <w:rsid w:val="00352B17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203B"/>
    <w:rsid w:val="00362383"/>
    <w:rsid w:val="00362692"/>
    <w:rsid w:val="00362E32"/>
    <w:rsid w:val="00363070"/>
    <w:rsid w:val="00363463"/>
    <w:rsid w:val="003634AD"/>
    <w:rsid w:val="0036526B"/>
    <w:rsid w:val="003654B5"/>
    <w:rsid w:val="00366583"/>
    <w:rsid w:val="003669B0"/>
    <w:rsid w:val="00367AB5"/>
    <w:rsid w:val="0037186B"/>
    <w:rsid w:val="00371A5D"/>
    <w:rsid w:val="00371B55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69F2"/>
    <w:rsid w:val="00376D06"/>
    <w:rsid w:val="00376E57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1DCE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ACC"/>
    <w:rsid w:val="003E2F59"/>
    <w:rsid w:val="003E33B2"/>
    <w:rsid w:val="003E3DFF"/>
    <w:rsid w:val="003E3E25"/>
    <w:rsid w:val="003E445C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123D"/>
    <w:rsid w:val="00401350"/>
    <w:rsid w:val="00401F01"/>
    <w:rsid w:val="00401F6F"/>
    <w:rsid w:val="00402F0D"/>
    <w:rsid w:val="0040431B"/>
    <w:rsid w:val="00404B36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A71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6881"/>
    <w:rsid w:val="004468EA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2BBE"/>
    <w:rsid w:val="00464227"/>
    <w:rsid w:val="004643E0"/>
    <w:rsid w:val="004646FC"/>
    <w:rsid w:val="00464922"/>
    <w:rsid w:val="00464F4F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57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03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263"/>
    <w:rsid w:val="004B0B97"/>
    <w:rsid w:val="004B0E22"/>
    <w:rsid w:val="004B18F2"/>
    <w:rsid w:val="004B1E8D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DA9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C7EF8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A8C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1B1"/>
    <w:rsid w:val="004F0B51"/>
    <w:rsid w:val="004F0E3B"/>
    <w:rsid w:val="004F11F7"/>
    <w:rsid w:val="004F15E7"/>
    <w:rsid w:val="004F1AE9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EED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566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045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0E2"/>
    <w:rsid w:val="00541263"/>
    <w:rsid w:val="00541582"/>
    <w:rsid w:val="00542781"/>
    <w:rsid w:val="0054286D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9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D80"/>
    <w:rsid w:val="005941A1"/>
    <w:rsid w:val="005952F6"/>
    <w:rsid w:val="005959C6"/>
    <w:rsid w:val="00596E1F"/>
    <w:rsid w:val="00597114"/>
    <w:rsid w:val="00597537"/>
    <w:rsid w:val="00597D77"/>
    <w:rsid w:val="00597DBE"/>
    <w:rsid w:val="00597F05"/>
    <w:rsid w:val="005A01A7"/>
    <w:rsid w:val="005A0D2E"/>
    <w:rsid w:val="005A0E27"/>
    <w:rsid w:val="005A11DC"/>
    <w:rsid w:val="005A1698"/>
    <w:rsid w:val="005A17AE"/>
    <w:rsid w:val="005A1BE0"/>
    <w:rsid w:val="005A1C29"/>
    <w:rsid w:val="005A1D20"/>
    <w:rsid w:val="005A1D29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368"/>
    <w:rsid w:val="005B30EF"/>
    <w:rsid w:val="005B32B4"/>
    <w:rsid w:val="005B481C"/>
    <w:rsid w:val="005B51B5"/>
    <w:rsid w:val="005B5346"/>
    <w:rsid w:val="005B551E"/>
    <w:rsid w:val="005B5EDA"/>
    <w:rsid w:val="005B5FB1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15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431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2D43"/>
    <w:rsid w:val="005E32A0"/>
    <w:rsid w:val="005E37C5"/>
    <w:rsid w:val="005E44C2"/>
    <w:rsid w:val="005E47D7"/>
    <w:rsid w:val="005E4F61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C5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043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E4"/>
    <w:rsid w:val="006200A3"/>
    <w:rsid w:val="00621D70"/>
    <w:rsid w:val="006226A7"/>
    <w:rsid w:val="00623079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068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2212"/>
    <w:rsid w:val="006636B4"/>
    <w:rsid w:val="00663FE3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01D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91"/>
    <w:rsid w:val="00681FAD"/>
    <w:rsid w:val="006825AE"/>
    <w:rsid w:val="006828F1"/>
    <w:rsid w:val="00683289"/>
    <w:rsid w:val="00683B5F"/>
    <w:rsid w:val="006842C4"/>
    <w:rsid w:val="00684500"/>
    <w:rsid w:val="006845CC"/>
    <w:rsid w:val="00684C30"/>
    <w:rsid w:val="006851D1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34F"/>
    <w:rsid w:val="006B1643"/>
    <w:rsid w:val="006B1808"/>
    <w:rsid w:val="006B1D13"/>
    <w:rsid w:val="006B1E20"/>
    <w:rsid w:val="006B2074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6E3D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E9A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335"/>
    <w:rsid w:val="00701848"/>
    <w:rsid w:val="00701AE1"/>
    <w:rsid w:val="00702E79"/>
    <w:rsid w:val="00703682"/>
    <w:rsid w:val="007037DB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7D8"/>
    <w:rsid w:val="0073482C"/>
    <w:rsid w:val="00734CE8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2FC4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8E7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78B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8CC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14A"/>
    <w:rsid w:val="007944B8"/>
    <w:rsid w:val="0079475D"/>
    <w:rsid w:val="0079526F"/>
    <w:rsid w:val="007958B8"/>
    <w:rsid w:val="00795BBC"/>
    <w:rsid w:val="00795E65"/>
    <w:rsid w:val="0079607C"/>
    <w:rsid w:val="007964EF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0B7"/>
    <w:rsid w:val="007A6357"/>
    <w:rsid w:val="007A696E"/>
    <w:rsid w:val="007A6D6B"/>
    <w:rsid w:val="007A6FD8"/>
    <w:rsid w:val="007A7398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6C9"/>
    <w:rsid w:val="007D37F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46D"/>
    <w:rsid w:val="007E0A78"/>
    <w:rsid w:val="007E0DD2"/>
    <w:rsid w:val="007E0FB0"/>
    <w:rsid w:val="007E1A9E"/>
    <w:rsid w:val="007E1E6E"/>
    <w:rsid w:val="007E21B5"/>
    <w:rsid w:val="007E28D7"/>
    <w:rsid w:val="007E2D05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247"/>
    <w:rsid w:val="007F7478"/>
    <w:rsid w:val="007F7543"/>
    <w:rsid w:val="007F760E"/>
    <w:rsid w:val="007F779D"/>
    <w:rsid w:val="007F7899"/>
    <w:rsid w:val="00800EC5"/>
    <w:rsid w:val="00801FCC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9B0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D1F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57C6B"/>
    <w:rsid w:val="0086060E"/>
    <w:rsid w:val="00860BCD"/>
    <w:rsid w:val="00861F2B"/>
    <w:rsid w:val="0086205C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182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1A12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78E"/>
    <w:rsid w:val="008B7D5D"/>
    <w:rsid w:val="008B7E4D"/>
    <w:rsid w:val="008C112F"/>
    <w:rsid w:val="008C1DF6"/>
    <w:rsid w:val="008C2829"/>
    <w:rsid w:val="008C2C76"/>
    <w:rsid w:val="008C3017"/>
    <w:rsid w:val="008C3275"/>
    <w:rsid w:val="008C3598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6F4"/>
    <w:rsid w:val="008D3DD8"/>
    <w:rsid w:val="008D3F96"/>
    <w:rsid w:val="008D493F"/>
    <w:rsid w:val="008D4E55"/>
    <w:rsid w:val="008D4F30"/>
    <w:rsid w:val="008D51D6"/>
    <w:rsid w:val="008D54C4"/>
    <w:rsid w:val="008D5A5F"/>
    <w:rsid w:val="008D5B3F"/>
    <w:rsid w:val="008D5BA8"/>
    <w:rsid w:val="008D6DDF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C72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58B"/>
    <w:rsid w:val="00906816"/>
    <w:rsid w:val="00906C0F"/>
    <w:rsid w:val="009078DF"/>
    <w:rsid w:val="00907C6D"/>
    <w:rsid w:val="00907EFA"/>
    <w:rsid w:val="0091083A"/>
    <w:rsid w:val="00910A46"/>
    <w:rsid w:val="00910C5D"/>
    <w:rsid w:val="00911118"/>
    <w:rsid w:val="0091169A"/>
    <w:rsid w:val="009116D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B1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2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D8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754"/>
    <w:rsid w:val="00956A54"/>
    <w:rsid w:val="00956B60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4CF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38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0A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4A30"/>
    <w:rsid w:val="009D503A"/>
    <w:rsid w:val="009D50E7"/>
    <w:rsid w:val="009D56DA"/>
    <w:rsid w:val="009D649C"/>
    <w:rsid w:val="009D6707"/>
    <w:rsid w:val="009D6A0D"/>
    <w:rsid w:val="009D7171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2B34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77D"/>
    <w:rsid w:val="00A20917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B37"/>
    <w:rsid w:val="00A35E9E"/>
    <w:rsid w:val="00A36392"/>
    <w:rsid w:val="00A363E1"/>
    <w:rsid w:val="00A365D7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8F5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383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534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67B"/>
    <w:rsid w:val="00AD6788"/>
    <w:rsid w:val="00AE017B"/>
    <w:rsid w:val="00AE0B18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00C"/>
    <w:rsid w:val="00AF162C"/>
    <w:rsid w:val="00AF1D22"/>
    <w:rsid w:val="00AF27AD"/>
    <w:rsid w:val="00AF2EA9"/>
    <w:rsid w:val="00AF3132"/>
    <w:rsid w:val="00AF3B67"/>
    <w:rsid w:val="00AF4340"/>
    <w:rsid w:val="00AF4464"/>
    <w:rsid w:val="00AF4751"/>
    <w:rsid w:val="00AF4F07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0FD6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4AB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BED"/>
    <w:rsid w:val="00B735CB"/>
    <w:rsid w:val="00B73719"/>
    <w:rsid w:val="00B739DF"/>
    <w:rsid w:val="00B7410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2F7"/>
    <w:rsid w:val="00B848F9"/>
    <w:rsid w:val="00B8493E"/>
    <w:rsid w:val="00B84F08"/>
    <w:rsid w:val="00B84F24"/>
    <w:rsid w:val="00B8500A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461"/>
    <w:rsid w:val="00B97998"/>
    <w:rsid w:val="00BA0727"/>
    <w:rsid w:val="00BA0993"/>
    <w:rsid w:val="00BA0ACE"/>
    <w:rsid w:val="00BA12A8"/>
    <w:rsid w:val="00BA21B1"/>
    <w:rsid w:val="00BA309A"/>
    <w:rsid w:val="00BA3136"/>
    <w:rsid w:val="00BA31E3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368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0A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811"/>
    <w:rsid w:val="00BF401F"/>
    <w:rsid w:val="00BF414F"/>
    <w:rsid w:val="00BF4438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2BF"/>
    <w:rsid w:val="00C41B57"/>
    <w:rsid w:val="00C41E15"/>
    <w:rsid w:val="00C424A8"/>
    <w:rsid w:val="00C4282A"/>
    <w:rsid w:val="00C42DF6"/>
    <w:rsid w:val="00C4408A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593D"/>
    <w:rsid w:val="00C66319"/>
    <w:rsid w:val="00C66855"/>
    <w:rsid w:val="00C67247"/>
    <w:rsid w:val="00C674D0"/>
    <w:rsid w:val="00C67616"/>
    <w:rsid w:val="00C67AA7"/>
    <w:rsid w:val="00C67D6C"/>
    <w:rsid w:val="00C70F99"/>
    <w:rsid w:val="00C70FEB"/>
    <w:rsid w:val="00C71151"/>
    <w:rsid w:val="00C71C68"/>
    <w:rsid w:val="00C71EA9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0CB4"/>
    <w:rsid w:val="00C812DC"/>
    <w:rsid w:val="00C81806"/>
    <w:rsid w:val="00C825EF"/>
    <w:rsid w:val="00C83525"/>
    <w:rsid w:val="00C83762"/>
    <w:rsid w:val="00C839E5"/>
    <w:rsid w:val="00C83FBA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0AA3"/>
    <w:rsid w:val="00CC1082"/>
    <w:rsid w:val="00CC112C"/>
    <w:rsid w:val="00CC12A2"/>
    <w:rsid w:val="00CC180F"/>
    <w:rsid w:val="00CC254C"/>
    <w:rsid w:val="00CC355E"/>
    <w:rsid w:val="00CC3A50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C7650"/>
    <w:rsid w:val="00CD015A"/>
    <w:rsid w:val="00CD0942"/>
    <w:rsid w:val="00CD0E82"/>
    <w:rsid w:val="00CD15FF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258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9A"/>
    <w:rsid w:val="00CE55F1"/>
    <w:rsid w:val="00CE580D"/>
    <w:rsid w:val="00CE5A97"/>
    <w:rsid w:val="00CE5E51"/>
    <w:rsid w:val="00CE6315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12E5"/>
    <w:rsid w:val="00D31369"/>
    <w:rsid w:val="00D3172A"/>
    <w:rsid w:val="00D317B0"/>
    <w:rsid w:val="00D319DC"/>
    <w:rsid w:val="00D31A49"/>
    <w:rsid w:val="00D31BDD"/>
    <w:rsid w:val="00D31F47"/>
    <w:rsid w:val="00D31FA0"/>
    <w:rsid w:val="00D32413"/>
    <w:rsid w:val="00D324E6"/>
    <w:rsid w:val="00D32C12"/>
    <w:rsid w:val="00D32FA9"/>
    <w:rsid w:val="00D33950"/>
    <w:rsid w:val="00D3444D"/>
    <w:rsid w:val="00D34F93"/>
    <w:rsid w:val="00D3585F"/>
    <w:rsid w:val="00D35A33"/>
    <w:rsid w:val="00D3643C"/>
    <w:rsid w:val="00D365EC"/>
    <w:rsid w:val="00D36A28"/>
    <w:rsid w:val="00D40086"/>
    <w:rsid w:val="00D40D21"/>
    <w:rsid w:val="00D411AB"/>
    <w:rsid w:val="00D41C06"/>
    <w:rsid w:val="00D41E5D"/>
    <w:rsid w:val="00D41F02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866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2A31"/>
    <w:rsid w:val="00DB3573"/>
    <w:rsid w:val="00DB40AC"/>
    <w:rsid w:val="00DB4A7A"/>
    <w:rsid w:val="00DB5ED9"/>
    <w:rsid w:val="00DB68BB"/>
    <w:rsid w:val="00DB7BC1"/>
    <w:rsid w:val="00DC0450"/>
    <w:rsid w:val="00DC05BC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459B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1EDB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412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16D"/>
    <w:rsid w:val="00E024E4"/>
    <w:rsid w:val="00E0269F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6925"/>
    <w:rsid w:val="00E07D69"/>
    <w:rsid w:val="00E07EE1"/>
    <w:rsid w:val="00E10313"/>
    <w:rsid w:val="00E10571"/>
    <w:rsid w:val="00E106A7"/>
    <w:rsid w:val="00E107A1"/>
    <w:rsid w:val="00E109B4"/>
    <w:rsid w:val="00E10C88"/>
    <w:rsid w:val="00E11534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5AD1"/>
    <w:rsid w:val="00E15C1B"/>
    <w:rsid w:val="00E15D1C"/>
    <w:rsid w:val="00E15E48"/>
    <w:rsid w:val="00E164FE"/>
    <w:rsid w:val="00E166C3"/>
    <w:rsid w:val="00E16A46"/>
    <w:rsid w:val="00E16DC9"/>
    <w:rsid w:val="00E17598"/>
    <w:rsid w:val="00E175A1"/>
    <w:rsid w:val="00E17794"/>
    <w:rsid w:val="00E17919"/>
    <w:rsid w:val="00E20175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3059B"/>
    <w:rsid w:val="00E308DA"/>
    <w:rsid w:val="00E3091F"/>
    <w:rsid w:val="00E30BA2"/>
    <w:rsid w:val="00E310AE"/>
    <w:rsid w:val="00E31150"/>
    <w:rsid w:val="00E31C2E"/>
    <w:rsid w:val="00E31D5F"/>
    <w:rsid w:val="00E33595"/>
    <w:rsid w:val="00E3382F"/>
    <w:rsid w:val="00E346C3"/>
    <w:rsid w:val="00E347A9"/>
    <w:rsid w:val="00E34CCA"/>
    <w:rsid w:val="00E35E02"/>
    <w:rsid w:val="00E36BEC"/>
    <w:rsid w:val="00E37D92"/>
    <w:rsid w:val="00E403EF"/>
    <w:rsid w:val="00E40C83"/>
    <w:rsid w:val="00E40D01"/>
    <w:rsid w:val="00E41857"/>
    <w:rsid w:val="00E41E41"/>
    <w:rsid w:val="00E42223"/>
    <w:rsid w:val="00E42835"/>
    <w:rsid w:val="00E42BBC"/>
    <w:rsid w:val="00E42DBE"/>
    <w:rsid w:val="00E436B7"/>
    <w:rsid w:val="00E44A4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943"/>
    <w:rsid w:val="00E71DD8"/>
    <w:rsid w:val="00E7231A"/>
    <w:rsid w:val="00E73193"/>
    <w:rsid w:val="00E73198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29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5BC9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4E93"/>
    <w:rsid w:val="00EB5186"/>
    <w:rsid w:val="00EB54A5"/>
    <w:rsid w:val="00EB57D4"/>
    <w:rsid w:val="00EB5B0A"/>
    <w:rsid w:val="00EB6652"/>
    <w:rsid w:val="00EB665F"/>
    <w:rsid w:val="00EB6A44"/>
    <w:rsid w:val="00EB6CCD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C37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743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2708"/>
    <w:rsid w:val="00EE323B"/>
    <w:rsid w:val="00EE36A8"/>
    <w:rsid w:val="00EE36CE"/>
    <w:rsid w:val="00EE3B2E"/>
    <w:rsid w:val="00EE3C0A"/>
    <w:rsid w:val="00EE4838"/>
    <w:rsid w:val="00EE505D"/>
    <w:rsid w:val="00EE50A7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075"/>
    <w:rsid w:val="00EF6F57"/>
    <w:rsid w:val="00EF7763"/>
    <w:rsid w:val="00EF7A46"/>
    <w:rsid w:val="00F007BF"/>
    <w:rsid w:val="00F012B0"/>
    <w:rsid w:val="00F01595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8B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9C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5FF5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55C7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94"/>
    <w:rsid w:val="00F73DDD"/>
    <w:rsid w:val="00F74125"/>
    <w:rsid w:val="00F743FF"/>
    <w:rsid w:val="00F74957"/>
    <w:rsid w:val="00F750F9"/>
    <w:rsid w:val="00F75538"/>
    <w:rsid w:val="00F75EAC"/>
    <w:rsid w:val="00F7631F"/>
    <w:rsid w:val="00F764A8"/>
    <w:rsid w:val="00F769B7"/>
    <w:rsid w:val="00F76ADA"/>
    <w:rsid w:val="00F76BEF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8FF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86D"/>
    <w:rsid w:val="00FA1C8C"/>
    <w:rsid w:val="00FA294A"/>
    <w:rsid w:val="00FA2C2F"/>
    <w:rsid w:val="00FA52A3"/>
    <w:rsid w:val="00FA69D7"/>
    <w:rsid w:val="00FA6EEC"/>
    <w:rsid w:val="00FA7091"/>
    <w:rsid w:val="00FA7EFD"/>
    <w:rsid w:val="00FB01D5"/>
    <w:rsid w:val="00FB02A2"/>
    <w:rsid w:val="00FB042A"/>
    <w:rsid w:val="00FB08DF"/>
    <w:rsid w:val="00FB0BC2"/>
    <w:rsid w:val="00FB10D9"/>
    <w:rsid w:val="00FB1B4C"/>
    <w:rsid w:val="00FB2092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587930"/>
    <w:pPr>
      <w:ind w:left="1134" w:hanging="1134"/>
    </w:pPr>
  </w:style>
  <w:style w:type="paragraph" w:styleId="41">
    <w:name w:val="toc 4"/>
    <w:basedOn w:val="31"/>
    <w:semiHidden/>
    <w:rsid w:val="00587930"/>
    <w:pPr>
      <w:ind w:left="1418" w:hanging="1418"/>
    </w:pPr>
  </w:style>
  <w:style w:type="paragraph" w:styleId="50">
    <w:name w:val="toc 5"/>
    <w:basedOn w:val="41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587930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6">
    <w:name w:val="Balloon Text"/>
    <w:basedOn w:val="a"/>
    <w:link w:val="a7"/>
    <w:rsid w:val="00D1739D"/>
    <w:pPr>
      <w:spacing w:after="0"/>
    </w:pPr>
    <w:rPr>
      <w:sz w:val="18"/>
      <w:szCs w:val="18"/>
    </w:rPr>
  </w:style>
  <w:style w:type="character" w:customStyle="1" w:styleId="a7">
    <w:name w:val="批注框文本 字符"/>
    <w:link w:val="a6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8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9">
    <w:name w:val="Hyperlink"/>
    <w:rsid w:val="004312B9"/>
    <w:rPr>
      <w:color w:val="0563C1"/>
      <w:u w:val="single"/>
    </w:rPr>
  </w:style>
  <w:style w:type="table" w:styleId="aa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b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2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c">
    <w:name w:val="annotation reference"/>
    <w:basedOn w:val="a0"/>
    <w:uiPriority w:val="99"/>
    <w:rsid w:val="003B5E05"/>
    <w:rPr>
      <w:sz w:val="21"/>
      <w:szCs w:val="21"/>
    </w:rPr>
  </w:style>
  <w:style w:type="paragraph" w:styleId="ad">
    <w:name w:val="annotation text"/>
    <w:basedOn w:val="a"/>
    <w:link w:val="ae"/>
    <w:uiPriority w:val="99"/>
    <w:rsid w:val="003B5E05"/>
  </w:style>
  <w:style w:type="character" w:customStyle="1" w:styleId="ae">
    <w:name w:val="批注文字 字符"/>
    <w:basedOn w:val="a0"/>
    <w:link w:val="ad"/>
    <w:uiPriority w:val="99"/>
    <w:rsid w:val="003B5E05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3B5E05"/>
    <w:rPr>
      <w:b/>
      <w:bCs/>
    </w:rPr>
  </w:style>
  <w:style w:type="character" w:customStyle="1" w:styleId="af0">
    <w:name w:val="批注主题 字符"/>
    <w:basedOn w:val="ae"/>
    <w:link w:val="af"/>
    <w:rsid w:val="003B5E05"/>
    <w:rPr>
      <w:b/>
      <w:bCs/>
      <w:color w:val="000000"/>
      <w:lang w:val="en-GB" w:eastAsia="ja-JP"/>
    </w:rPr>
  </w:style>
  <w:style w:type="paragraph" w:styleId="af1">
    <w:name w:val="List Paragraph"/>
    <w:aliases w:val="Task Body"/>
    <w:basedOn w:val="a"/>
    <w:link w:val="af2"/>
    <w:uiPriority w:val="34"/>
    <w:qFormat/>
    <w:rsid w:val="00BC5BC4"/>
    <w:pPr>
      <w:ind w:firstLineChars="200" w:firstLine="420"/>
    </w:pPr>
  </w:style>
  <w:style w:type="character" w:customStyle="1" w:styleId="20">
    <w:name w:val="标题 2 字符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f3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4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af5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af5">
    <w:name w:val="题注 字符"/>
    <w:aliases w:val="cap 字符,Caption Char1 Char 字符,cap Char Char1 字符,Caption Char Char1 Char 字符,cap Char2 字符,cap1 字符,cap2 字符,cap11 字符,Légende-figure 字符,Légende-figure Char 字符,captions 字符,Légende-figure Char Char Char Char 字符,Beschrifubg 字符,Beschriftung Char 字符,label 字符"/>
    <w:link w:val="af4"/>
    <w:uiPriority w:val="35"/>
    <w:rsid w:val="00BD7F3F"/>
    <w:rPr>
      <w:rFonts w:ascii="Calibri Light" w:eastAsia="黑体" w:hAnsi="Calibri Light"/>
      <w:lang w:eastAsia="de-DE"/>
    </w:rPr>
  </w:style>
  <w:style w:type="character" w:customStyle="1" w:styleId="af2">
    <w:name w:val="列出段落 字符"/>
    <w:aliases w:val="Task Body 字符"/>
    <w:link w:val="af1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  <w:style w:type="table" w:customStyle="1" w:styleId="TableGrid1">
    <w:name w:val="Table Grid1"/>
    <w:basedOn w:val="a1"/>
    <w:next w:val="aa"/>
    <w:rsid w:val="00964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E8EB-ED84-4C7B-BEF8-2E5CD396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5518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rev4</cp:lastModifiedBy>
  <cp:revision>23</cp:revision>
  <cp:lastPrinted>2015-05-15T08:39:00Z</cp:lastPrinted>
  <dcterms:created xsi:type="dcterms:W3CDTF">2018-09-29T03:08:00Z</dcterms:created>
  <dcterms:modified xsi:type="dcterms:W3CDTF">2018-11-19T07:03:00Z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(3)5p75vVvnFJWYOtmR0kEXHt144FMDRa0WnZ4wrdkHXxs2b4RtLuXq6n/R6mJS3Fps5qlTFb7o
twmEMor5SmVOrZv/Cx7frPrvpLMwsklc/+jVdJhd/qggo7oazoDklbBCZ10NOTHoL7UTphbv
BF3g8q4LzXKzjcZqxWMg1rfo/5+M3L4apu+rSyrAuzWYOlfSL5tOVLWcqPdmStZJv4O5DpOw
gH1NG4IAlf+TaSLGW/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rtGeEdgB5aR01hsnbzVJHrUgLHIQcQr1zm8WG2soRj26MYRXl8gYKx
5MuCv7JM/vTtq4ACfTJCodRA0GyamWbPN0oDEHG88x/lQ3hR8J82F4UypdQPxZ3BSuNTddqW
JcxMAF3nd9f+yiWU0pOFD4vbZ2HtHIZ0nJhoa+K4hRAXobPYGD6ZuaV9yT+KtCwGiLhVSEyb
6Zvtrd3JCrAoKC0T4KaVxlGoBXLwF9juf/GP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SFxnaxkpSR2rrLpePOE9d6DkkF2r6sNlr/lN
2Mcks/FMTHWlchh1MmJVHLSCq/xi2Q==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1538182054</vt:lpwstr>
  </property>
</Properties>
</file>